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919" w:rsidRPr="00066919" w:rsidRDefault="00066919" w:rsidP="00066919">
      <w:pPr>
        <w:spacing w:before="100" w:beforeAutospacing="1" w:after="0" w:line="240" w:lineRule="auto"/>
        <w:jc w:val="center"/>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RÓMAI JOG III. KIDOLGOZOTT TÉTELEK</w:t>
      </w:r>
    </w:p>
    <w:p w:rsidR="00066919" w:rsidRPr="00066919" w:rsidRDefault="00066919" w:rsidP="00066919">
      <w:pPr>
        <w:spacing w:before="100" w:beforeAutospacing="1" w:after="0" w:line="240" w:lineRule="auto"/>
        <w:jc w:val="center"/>
        <w:rPr>
          <w:rFonts w:ascii="Times New Roman" w:eastAsia="Times New Roman" w:hAnsi="Times New Roman" w:cs="Times New Roman"/>
          <w:sz w:val="24"/>
          <w:szCs w:val="24"/>
          <w:lang w:eastAsia="hu-HU"/>
        </w:rPr>
      </w:pPr>
    </w:p>
    <w:p w:rsidR="00066919" w:rsidRPr="00066919" w:rsidRDefault="00066919" w:rsidP="00066919">
      <w:pPr>
        <w:numPr>
          <w:ilvl w:val="0"/>
          <w:numId w:val="1"/>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tétel: A kötelem fogalma, fajai, keletkezési forrásai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Kötelmi jog</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Mi is az a kötelem?</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Obligationak nevezzük latinul, ez egy jogviszony a felek között, két vagy több személy között áll fenn, amely alapján az egyik fél (hitelező/creditor) a másik féltől, az adóstól/debitor valamilyen emberi magatartás tanúsítását követeleheti, ezt a magatartást szolgáltatásnak nevezzük, amit ha az adós önként nem teljesít, akkor erre állami úton rá kényszerítheti. Relatív jogviszony van kettőjük között.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A kötelem fajai</w:t>
      </w:r>
      <w:r w:rsidRPr="00066919">
        <w:rPr>
          <w:rFonts w:ascii="Times New Roman" w:eastAsia="Times New Roman" w:hAnsi="Times New Roman" w:cs="Times New Roman"/>
          <w:sz w:val="24"/>
          <w:szCs w:val="24"/>
          <w:lang w:eastAsia="hu-HU"/>
        </w:rPr>
        <w:t xml:space="preserve"> (4)</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bookmarkStart w:id="0" w:name="_GoBack"/>
      <w:bookmarkEnd w:id="0"/>
      <w:r w:rsidRPr="00066919">
        <w:rPr>
          <w:rFonts w:ascii="Times New Roman" w:eastAsia="Times New Roman" w:hAnsi="Times New Roman" w:cs="Times New Roman"/>
          <w:sz w:val="24"/>
          <w:szCs w:val="24"/>
          <w:lang w:eastAsia="hu-HU"/>
        </w:rPr>
        <w:t xml:space="preserve">1) </w:t>
      </w:r>
      <w:r w:rsidRPr="00066919">
        <w:rPr>
          <w:rFonts w:ascii="Times New Roman" w:eastAsia="Times New Roman" w:hAnsi="Times New Roman" w:cs="Times New Roman"/>
          <w:b/>
          <w:bCs/>
          <w:sz w:val="24"/>
          <w:szCs w:val="24"/>
          <w:lang w:eastAsia="hu-HU"/>
        </w:rPr>
        <w:t>civilis obligatio - honoraria (praetoria) obligatio:</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Iustinianus: ez a kötelmek legfőbb felosztása (summa divisio)</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w:t>
      </w:r>
      <w:r w:rsidRPr="00066919">
        <w:rPr>
          <w:rFonts w:ascii="Times New Roman" w:eastAsia="Times New Roman" w:hAnsi="Times New Roman" w:cs="Times New Roman"/>
          <w:sz w:val="24"/>
          <w:szCs w:val="24"/>
          <w:lang w:eastAsia="hu-HU"/>
        </w:rPr>
        <w:t xml:space="preserve"> a klasszikus korban alakult ki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w:t>
      </w:r>
      <w:r w:rsidRPr="00066919">
        <w:rPr>
          <w:rFonts w:ascii="Times New Roman" w:eastAsia="Times New Roman" w:hAnsi="Times New Roman" w:cs="Times New Roman"/>
          <w:sz w:val="24"/>
          <w:szCs w:val="24"/>
          <w:lang w:eastAsia="hu-HU"/>
        </w:rPr>
        <w:t xml:space="preserve"> a praetor jogalkotó tevékenysége új kötelmeket vezetett be (nem obligatio: </w:t>
      </w:r>
      <w:r w:rsidRPr="00066919">
        <w:rPr>
          <w:rFonts w:ascii="Times New Roman" w:eastAsia="Times New Roman" w:hAnsi="Times New Roman" w:cs="Times New Roman"/>
          <w:b/>
          <w:bCs/>
          <w:sz w:val="24"/>
          <w:szCs w:val="24"/>
          <w:lang w:eastAsia="hu-HU"/>
        </w:rPr>
        <w:t>debitum</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civilis obligatio</w:t>
      </w:r>
      <w:r w:rsidRPr="00066919">
        <w:rPr>
          <w:rFonts w:ascii="Times New Roman" w:eastAsia="Times New Roman" w:hAnsi="Times New Roman" w:cs="Times New Roman"/>
          <w:sz w:val="24"/>
          <w:szCs w:val="24"/>
          <w:lang w:eastAsia="hu-HU"/>
        </w:rPr>
        <w:t>: a civiljog által bevezetett kötelmek</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honoraria obligatio</w:t>
      </w:r>
      <w:r w:rsidRPr="00066919">
        <w:rPr>
          <w:rFonts w:ascii="Times New Roman" w:eastAsia="Times New Roman" w:hAnsi="Times New Roman" w:cs="Times New Roman"/>
          <w:sz w:val="24"/>
          <w:szCs w:val="24"/>
          <w:lang w:eastAsia="hu-HU"/>
        </w:rPr>
        <w:t>: a praetor által bevezetett kötelmek</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előtte a rómaiak csak egyféle kötelmet ismertek: azt, amelyet valamilyen civiljogi jogforrás tekint obligationak</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2) </w:t>
      </w:r>
      <w:r w:rsidRPr="00066919">
        <w:rPr>
          <w:rFonts w:ascii="Times New Roman" w:eastAsia="Times New Roman" w:hAnsi="Times New Roman" w:cs="Times New Roman"/>
          <w:b/>
          <w:bCs/>
          <w:sz w:val="24"/>
          <w:szCs w:val="24"/>
          <w:lang w:eastAsia="hu-HU"/>
        </w:rPr>
        <w:t>stricti iuris obligatio - bonae fidei obligatio:</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 xml:space="preserve">kezdetben csak az elsővel találkozunk, mivel a civiljog maga is </w:t>
      </w:r>
      <w:r w:rsidRPr="00066919">
        <w:rPr>
          <w:rFonts w:ascii="Times New Roman" w:eastAsia="Times New Roman" w:hAnsi="Times New Roman" w:cs="Times New Roman"/>
          <w:b/>
          <w:bCs/>
          <w:sz w:val="24"/>
          <w:szCs w:val="24"/>
          <w:lang w:eastAsia="hu-HU"/>
        </w:rPr>
        <w:t>ius strictum</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préklasszikus kor: teret hódít a </w:t>
      </w:r>
      <w:r w:rsidRPr="00066919">
        <w:rPr>
          <w:rFonts w:ascii="Times New Roman" w:eastAsia="Times New Roman" w:hAnsi="Times New Roman" w:cs="Times New Roman"/>
          <w:b/>
          <w:bCs/>
          <w:sz w:val="24"/>
          <w:szCs w:val="24"/>
          <w:lang w:eastAsia="hu-HU"/>
        </w:rPr>
        <w:t xml:space="preserve">bona fides </w:t>
      </w:r>
      <w:r w:rsidRPr="00066919">
        <w:rPr>
          <w:rFonts w:ascii="Times New Roman" w:eastAsia="Times New Roman" w:hAnsi="Times New Roman" w:cs="Times New Roman"/>
          <w:sz w:val="24"/>
          <w:szCs w:val="24"/>
          <w:lang w:eastAsia="hu-HU"/>
        </w:rPr>
        <w:t>elve a praetor tevékenysége folytán - kezdetben mint a követelés erkölcsi alapja, később pedig mint a marasztalás mértéke</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klasszikus kor: a kötelmek többségét a bona fides szerint bírálják el, ezzel szemben és párhuzamosan fokozatosan háttérbe szorul a </w:t>
      </w:r>
      <w:r w:rsidRPr="00066919">
        <w:rPr>
          <w:rFonts w:ascii="Times New Roman" w:eastAsia="Times New Roman" w:hAnsi="Times New Roman" w:cs="Times New Roman"/>
          <w:b/>
          <w:bCs/>
          <w:sz w:val="24"/>
          <w:szCs w:val="24"/>
          <w:lang w:eastAsia="hu-HU"/>
        </w:rPr>
        <w:t>stricti iuris obligatio</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s</w:t>
      </w:r>
      <w:r w:rsidRPr="00066919">
        <w:rPr>
          <w:rFonts w:ascii="Times New Roman" w:eastAsia="Times New Roman" w:hAnsi="Times New Roman" w:cs="Times New Roman"/>
          <w:sz w:val="24"/>
          <w:szCs w:val="24"/>
          <w:lang w:eastAsia="hu-HU"/>
        </w:rPr>
        <w:t>tricti iuris - az összes formális szerződés + kölcsön</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bonae fidei - az összes reál és konszenzuál szerződés, kiv.: kölcsön</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3) </w:t>
      </w:r>
      <w:r w:rsidRPr="00066919">
        <w:rPr>
          <w:rFonts w:ascii="Times New Roman" w:eastAsia="Times New Roman" w:hAnsi="Times New Roman" w:cs="Times New Roman"/>
          <w:b/>
          <w:bCs/>
          <w:sz w:val="24"/>
          <w:szCs w:val="24"/>
          <w:lang w:eastAsia="hu-HU"/>
        </w:rPr>
        <w:t>naturalis obligatio:</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„természetes kötelem”</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eredetileg: a hatalomalattiak peresíthetetlen kötelmei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jogtudósok kiterjesztették a fogalmat az egyéb peresíthetetlen kötelmekre is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DEF.: </w:t>
      </w:r>
      <w:r w:rsidRPr="00066919">
        <w:rPr>
          <w:rFonts w:ascii="Times New Roman" w:eastAsia="Times New Roman" w:hAnsi="Times New Roman" w:cs="Times New Roman"/>
          <w:b/>
          <w:bCs/>
          <w:sz w:val="24"/>
          <w:szCs w:val="24"/>
          <w:lang w:eastAsia="hu-HU"/>
        </w:rPr>
        <w:t>minden olyan (actio nélküli) kötelem, amelyet nem lehet peresíteni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ISMÉRVEI:</w:t>
      </w:r>
    </w:p>
    <w:p w:rsidR="00066919" w:rsidRPr="00066919" w:rsidRDefault="00066919" w:rsidP="00066919">
      <w:pPr>
        <w:numPr>
          <w:ilvl w:val="0"/>
          <w:numId w:val="2"/>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minden más vonatkozásban joghatással bír (ez abban nyilvánul meg, hogy ha az adós az ilyen kötelmet önként teljesíti, ezt nem lehet sem ajándékozásnak, sem pedig tartozatlan fizetésnek tekinteni, s épp ezért ezt később nem is lehet visszakövetelni)</w:t>
      </w:r>
    </w:p>
    <w:p w:rsidR="00066919" w:rsidRPr="00066919" w:rsidRDefault="00066919" w:rsidP="00066919">
      <w:pPr>
        <w:numPr>
          <w:ilvl w:val="0"/>
          <w:numId w:val="2"/>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be lehet számítani a hitelező civilis tartozásába</w:t>
      </w:r>
    </w:p>
    <w:p w:rsidR="00066919" w:rsidRPr="00066919" w:rsidRDefault="00066919" w:rsidP="00066919">
      <w:pPr>
        <w:numPr>
          <w:ilvl w:val="0"/>
          <w:numId w:val="2"/>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meg lehet erősíteni zálogjoggal, kezességgel és tartozás-elismeréssel</w:t>
      </w:r>
    </w:p>
    <w:p w:rsidR="00066919" w:rsidRPr="00066919" w:rsidRDefault="00066919" w:rsidP="00066919">
      <w:pPr>
        <w:numPr>
          <w:ilvl w:val="0"/>
          <w:numId w:val="2"/>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novatio</w:t>
      </w:r>
      <w:r w:rsidRPr="00066919">
        <w:rPr>
          <w:rFonts w:ascii="Times New Roman" w:eastAsia="Times New Roman" w:hAnsi="Times New Roman" w:cs="Times New Roman"/>
          <w:sz w:val="24"/>
          <w:szCs w:val="24"/>
          <w:lang w:eastAsia="hu-HU"/>
        </w:rPr>
        <w:t>-val teljes joghatású (peresíthető) civilis obligatio-vá lehet alakítani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ESETEI: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a hatalomalattiak kötelmei (legrégebbi): pl. női családtagok és rabszolgák obligatiói, a </w:t>
      </w:r>
      <w:r w:rsidRPr="00066919">
        <w:rPr>
          <w:rFonts w:ascii="Times New Roman" w:eastAsia="Times New Roman" w:hAnsi="Times New Roman" w:cs="Times New Roman"/>
          <w:b/>
          <w:bCs/>
          <w:sz w:val="24"/>
          <w:szCs w:val="24"/>
          <w:lang w:eastAsia="hu-HU"/>
        </w:rPr>
        <w:t>filius familias</w:t>
      </w:r>
      <w:r w:rsidRPr="00066919">
        <w:rPr>
          <w:rFonts w:ascii="Times New Roman" w:eastAsia="Times New Roman" w:hAnsi="Times New Roman" w:cs="Times New Roman"/>
          <w:sz w:val="24"/>
          <w:szCs w:val="24"/>
          <w:lang w:eastAsia="hu-HU"/>
        </w:rPr>
        <w:t xml:space="preserve"> családon belüli kötelmei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b) a </w:t>
      </w:r>
      <w:r w:rsidRPr="00066919">
        <w:rPr>
          <w:rFonts w:ascii="Times New Roman" w:eastAsia="Times New Roman" w:hAnsi="Times New Roman" w:cs="Times New Roman"/>
          <w:b/>
          <w:bCs/>
          <w:sz w:val="24"/>
          <w:szCs w:val="24"/>
          <w:lang w:eastAsia="hu-HU"/>
        </w:rPr>
        <w:t>capitis deminutio</w:t>
      </w:r>
      <w:r w:rsidRPr="00066919">
        <w:rPr>
          <w:rFonts w:ascii="Times New Roman" w:eastAsia="Times New Roman" w:hAnsi="Times New Roman" w:cs="Times New Roman"/>
          <w:sz w:val="24"/>
          <w:szCs w:val="24"/>
          <w:lang w:eastAsia="hu-HU"/>
        </w:rPr>
        <w:t>-t szenvedett személy capitis deminutio előtt keletkezett kötelmei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c) a </w:t>
      </w:r>
      <w:r w:rsidRPr="00066919">
        <w:rPr>
          <w:rFonts w:ascii="Times New Roman" w:eastAsia="Times New Roman" w:hAnsi="Times New Roman" w:cs="Times New Roman"/>
          <w:b/>
          <w:bCs/>
          <w:sz w:val="24"/>
          <w:szCs w:val="24"/>
          <w:lang w:eastAsia="hu-HU"/>
        </w:rPr>
        <w:t>pactum</w:t>
      </w:r>
      <w:r w:rsidRPr="00066919">
        <w:rPr>
          <w:rFonts w:ascii="Times New Roman" w:eastAsia="Times New Roman" w:hAnsi="Times New Roman" w:cs="Times New Roman"/>
          <w:sz w:val="24"/>
          <w:szCs w:val="24"/>
          <w:lang w:eastAsia="hu-HU"/>
        </w:rPr>
        <w:t>ban kikötött kamatkövetelés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d) a </w:t>
      </w:r>
      <w:r w:rsidRPr="00066919">
        <w:rPr>
          <w:rFonts w:ascii="Times New Roman" w:eastAsia="Times New Roman" w:hAnsi="Times New Roman" w:cs="Times New Roman"/>
          <w:b/>
          <w:bCs/>
          <w:sz w:val="24"/>
          <w:szCs w:val="24"/>
          <w:lang w:eastAsia="hu-HU"/>
        </w:rPr>
        <w:t xml:space="preserve">pupillus </w:t>
      </w:r>
      <w:r w:rsidRPr="00066919">
        <w:rPr>
          <w:rFonts w:ascii="Times New Roman" w:eastAsia="Times New Roman" w:hAnsi="Times New Roman" w:cs="Times New Roman"/>
          <w:sz w:val="24"/>
          <w:szCs w:val="24"/>
          <w:lang w:eastAsia="hu-HU"/>
        </w:rPr>
        <w:t>gyámi hozzájárulás nélküli kötelezettségvállalása</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e) a </w:t>
      </w:r>
      <w:r w:rsidRPr="00066919">
        <w:rPr>
          <w:rFonts w:ascii="Times New Roman" w:eastAsia="Times New Roman" w:hAnsi="Times New Roman" w:cs="Times New Roman"/>
          <w:b/>
          <w:bCs/>
          <w:sz w:val="24"/>
          <w:szCs w:val="24"/>
          <w:lang w:eastAsia="hu-HU"/>
        </w:rPr>
        <w:t>SC Macedonianum</w:t>
      </w:r>
      <w:r w:rsidRPr="00066919">
        <w:rPr>
          <w:rFonts w:ascii="Times New Roman" w:eastAsia="Times New Roman" w:hAnsi="Times New Roman" w:cs="Times New Roman"/>
          <w:sz w:val="24"/>
          <w:szCs w:val="24"/>
          <w:lang w:eastAsia="hu-HU"/>
        </w:rPr>
        <w:t xml:space="preserve"> ellenére folyósított kölcsön</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f) a büntetésből elvesztett követelés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g) talán az elévült követelés is</w:t>
      </w:r>
      <w:r w:rsidRPr="00066919">
        <w:rPr>
          <w:rFonts w:ascii="Times New Roman" w:eastAsia="Times New Roman" w:hAnsi="Times New Roman" w:cs="Times New Roman"/>
          <w:sz w:val="24"/>
          <w:szCs w:val="24"/>
          <w:lang w:eastAsia="hu-HU"/>
        </w:rPr>
        <w:br/>
        <w:t>- Iustinianus: a szerencsejátékból eredő „kötelezettség” (</w:t>
      </w:r>
      <w:r w:rsidRPr="00066919">
        <w:rPr>
          <w:rFonts w:ascii="Times New Roman" w:eastAsia="Times New Roman" w:hAnsi="Times New Roman" w:cs="Times New Roman"/>
          <w:b/>
          <w:bCs/>
          <w:sz w:val="24"/>
          <w:szCs w:val="24"/>
          <w:lang w:eastAsia="hu-HU"/>
        </w:rPr>
        <w:t>lusus aleae</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nem </w:t>
      </w:r>
      <w:r w:rsidRPr="00066919">
        <w:rPr>
          <w:rFonts w:ascii="Times New Roman" w:eastAsia="Times New Roman" w:hAnsi="Times New Roman" w:cs="Times New Roman"/>
          <w:sz w:val="24"/>
          <w:szCs w:val="24"/>
          <w:lang w:eastAsia="hu-HU"/>
        </w:rPr>
        <w:t>naturalis obligatio, mivel a szerencsejátékot üldözte, büntette és a kifizetett veszteség visszakövetelésére is módot adott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4)</w:t>
      </w:r>
      <w:r w:rsidRPr="00066919">
        <w:rPr>
          <w:rFonts w:ascii="Times New Roman" w:eastAsia="Times New Roman" w:hAnsi="Times New Roman" w:cs="Times New Roman"/>
          <w:b/>
          <w:bCs/>
          <w:sz w:val="24"/>
          <w:szCs w:val="24"/>
          <w:lang w:eastAsia="hu-HU"/>
        </w:rPr>
        <w:t xml:space="preserve"> obligatio principalis - obligatio accessoria:</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sz w:val="24"/>
          <w:szCs w:val="24"/>
          <w:u w:val="single"/>
          <w:lang w:eastAsia="hu-HU"/>
        </w:rPr>
        <w:t>obligatio principalis</w:t>
      </w:r>
      <w:r w:rsidRPr="00066919">
        <w:rPr>
          <w:rFonts w:ascii="Times New Roman" w:eastAsia="Times New Roman" w:hAnsi="Times New Roman" w:cs="Times New Roman"/>
          <w:sz w:val="24"/>
          <w:szCs w:val="24"/>
          <w:lang w:eastAsia="hu-HU"/>
        </w:rPr>
        <w:t xml:space="preserve">: önmagában megálló ún. </w:t>
      </w:r>
      <w:r w:rsidRPr="00066919">
        <w:rPr>
          <w:rFonts w:ascii="Times New Roman" w:eastAsia="Times New Roman" w:hAnsi="Times New Roman" w:cs="Times New Roman"/>
          <w:b/>
          <w:bCs/>
          <w:sz w:val="24"/>
          <w:szCs w:val="24"/>
          <w:lang w:eastAsia="hu-HU"/>
        </w:rPr>
        <w:t>főkötelem</w:t>
      </w:r>
      <w:r w:rsidRPr="00066919">
        <w:rPr>
          <w:rFonts w:ascii="Times New Roman" w:eastAsia="Times New Roman" w:hAnsi="Times New Roman" w:cs="Times New Roman"/>
          <w:sz w:val="24"/>
          <w:szCs w:val="24"/>
          <w:lang w:eastAsia="hu-HU"/>
        </w:rPr>
        <w:t>; a kötelmek általában ilyenek</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sz w:val="24"/>
          <w:szCs w:val="24"/>
          <w:u w:val="single"/>
          <w:lang w:eastAsia="hu-HU"/>
        </w:rPr>
        <w:t>obligatio accessoria</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járulékos kötelem; </w:t>
      </w:r>
      <w:r w:rsidRPr="00066919">
        <w:rPr>
          <w:rFonts w:ascii="Times New Roman" w:eastAsia="Times New Roman" w:hAnsi="Times New Roman" w:cs="Times New Roman"/>
          <w:sz w:val="24"/>
          <w:szCs w:val="24"/>
          <w:lang w:eastAsia="hu-HU"/>
        </w:rPr>
        <w:t>egy főkötelem kiegészítéséül, általában biztosítékául szolgálnak (pl.: kezesség); önmagában, főkötelem nélkül nem létezhet és a főkötelem megszűnésével ez is megszűnik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lastRenderedPageBreak/>
        <w:t xml:space="preserve">II. </w:t>
      </w:r>
      <w:r w:rsidRPr="00066919">
        <w:rPr>
          <w:rFonts w:ascii="Times New Roman" w:eastAsia="Times New Roman" w:hAnsi="Times New Roman" w:cs="Times New Roman"/>
          <w:b/>
          <w:bCs/>
          <w:sz w:val="24"/>
          <w:szCs w:val="24"/>
          <w:u w:val="single"/>
          <w:lang w:eastAsia="hu-HU"/>
        </w:rPr>
        <w:t>A kötelem keletkezési forrásai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Kötelem kialakulása:</w:t>
      </w:r>
      <w:r w:rsidRPr="00066919">
        <w:rPr>
          <w:rFonts w:ascii="Times New Roman" w:eastAsia="Times New Roman" w:hAnsi="Times New Roman" w:cs="Times New Roman"/>
          <w:sz w:val="24"/>
          <w:szCs w:val="24"/>
          <w:u w:val="single"/>
          <w:lang w:eastAsia="hu-HU"/>
        </w:rPr>
        <w:br/>
        <w:t>1.</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i/>
          <w:iCs/>
          <w:sz w:val="24"/>
          <w:szCs w:val="24"/>
          <w:lang w:eastAsia="hu-HU"/>
        </w:rPr>
        <w:t>Bűncselekményekből</w:t>
      </w:r>
      <w:r w:rsidRPr="00066919">
        <w:rPr>
          <w:rFonts w:ascii="Times New Roman" w:eastAsia="Times New Roman" w:hAnsi="Times New Roman" w:cs="Times New Roman"/>
          <w:sz w:val="24"/>
          <w:szCs w:val="24"/>
          <w:lang w:eastAsia="hu-HU"/>
        </w:rPr>
        <w:t xml:space="preserve">, úgynevezett delictumokból alakult ki ez az obligatio: ha valaki bűncselekményt követett el egy másik római polgár ellen, akkkor az így okozott sérelmet jóvá kellet tennie. Jogi bilincsbe helyezi magát. Pl.: ha nem érték tetten, akkor a lopott dolog kétszerését kellett visszafizetnie.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2</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i/>
          <w:iCs/>
          <w:sz w:val="24"/>
          <w:szCs w:val="24"/>
          <w:lang w:eastAsia="hu-HU"/>
        </w:rPr>
        <w:t>Ősi szerződések</w:t>
      </w:r>
      <w:r w:rsidRPr="00066919">
        <w:rPr>
          <w:rFonts w:ascii="Times New Roman" w:eastAsia="Times New Roman" w:hAnsi="Times New Roman" w:cs="Times New Roman"/>
          <w:sz w:val="24"/>
          <w:szCs w:val="24"/>
          <w:lang w:eastAsia="hu-HU"/>
        </w:rPr>
        <w:t>-contractusok: megfigyelhető, hogy itt is a szerződő fél személyes lekötelezést vállal a másik fél felé, tehát itt is jogi bilincsbe helyezi magát. Tágabb értelemben jogügylet. A szerződés nem egyenlő a kötelemmel.</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3</w:t>
      </w:r>
      <w:r w:rsidRPr="00066919">
        <w:rPr>
          <w:rFonts w:ascii="Times New Roman" w:eastAsia="Times New Roman" w:hAnsi="Times New Roman" w:cs="Times New Roman"/>
          <w:sz w:val="24"/>
          <w:szCs w:val="24"/>
          <w:lang w:eastAsia="hu-HU"/>
        </w:rPr>
        <w:t xml:space="preserve">. A klasszikus korban Gaius egy hármas feloszlást ír le. Megmarad az első kettő és hozzátesz még egy harmadikat, amit </w:t>
      </w:r>
      <w:r w:rsidRPr="00066919">
        <w:rPr>
          <w:rFonts w:ascii="Times New Roman" w:eastAsia="Times New Roman" w:hAnsi="Times New Roman" w:cs="Times New Roman"/>
          <w:i/>
          <w:iCs/>
          <w:sz w:val="24"/>
          <w:szCs w:val="24"/>
          <w:lang w:eastAsia="hu-HU"/>
        </w:rPr>
        <w:t xml:space="preserve">vegyes kategóriának </w:t>
      </w:r>
      <w:r w:rsidRPr="00066919">
        <w:rPr>
          <w:rFonts w:ascii="Times New Roman" w:eastAsia="Times New Roman" w:hAnsi="Times New Roman" w:cs="Times New Roman"/>
          <w:sz w:val="24"/>
          <w:szCs w:val="24"/>
          <w:lang w:eastAsia="hu-HU"/>
        </w:rPr>
        <w:t>tekinthetünk,mert vannak, olyan kötelemek, amikről nem lehet eldönteni, hogy delictum-e vagy bűncselekményből származik.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 xml:space="preserve">4. </w:t>
      </w:r>
      <w:r w:rsidRPr="00066919">
        <w:rPr>
          <w:rFonts w:ascii="Times New Roman" w:eastAsia="Times New Roman" w:hAnsi="Times New Roman" w:cs="Times New Roman"/>
          <w:sz w:val="24"/>
          <w:szCs w:val="24"/>
          <w:lang w:eastAsia="hu-HU"/>
        </w:rPr>
        <w:t xml:space="preserve">Iustiniuanusi codificatio során kialakul egy négyes felosztást. Az első kettő megmarad, a hármas kategóriát szétdobják, így jön létre a </w:t>
      </w:r>
      <w:r w:rsidRPr="00066919">
        <w:rPr>
          <w:rFonts w:ascii="Times New Roman" w:eastAsia="Times New Roman" w:hAnsi="Times New Roman" w:cs="Times New Roman"/>
          <w:i/>
          <w:iCs/>
          <w:sz w:val="24"/>
          <w:szCs w:val="24"/>
          <w:lang w:eastAsia="hu-HU"/>
        </w:rPr>
        <w:t>quasi contractus</w:t>
      </w:r>
      <w:r w:rsidRPr="00066919">
        <w:rPr>
          <w:rFonts w:ascii="Times New Roman" w:eastAsia="Times New Roman" w:hAnsi="Times New Roman" w:cs="Times New Roman"/>
          <w:sz w:val="24"/>
          <w:szCs w:val="24"/>
          <w:lang w:eastAsia="hu-HU"/>
        </w:rPr>
        <w:t xml:space="preserve">-szerződésszerű tényállás. Ennek az analógiájára létrehoznak egy </w:t>
      </w:r>
      <w:r w:rsidRPr="00066919">
        <w:rPr>
          <w:rFonts w:ascii="Times New Roman" w:eastAsia="Times New Roman" w:hAnsi="Times New Roman" w:cs="Times New Roman"/>
          <w:i/>
          <w:iCs/>
          <w:sz w:val="24"/>
          <w:szCs w:val="24"/>
          <w:lang w:eastAsia="hu-HU"/>
        </w:rPr>
        <w:t>quasi delictumot</w:t>
      </w:r>
      <w:r w:rsidRPr="00066919">
        <w:rPr>
          <w:rFonts w:ascii="Times New Roman" w:eastAsia="Times New Roman" w:hAnsi="Times New Roman" w:cs="Times New Roman"/>
          <w:sz w:val="24"/>
          <w:szCs w:val="24"/>
          <w:lang w:eastAsia="hu-HU"/>
        </w:rPr>
        <w:t xml:space="preserve">, amik a magánbűncselekményekre hasonlítanak. Szerződésről csak akkor beszélünk, ha megegyezés van. A quasi contractusban ez a megegyezés hiányzik, úgy működnek, mint egy szeződés, de nem lehet annak nevezni, mert nincs megegyezés pl.: megbízás nélküli ügyvitel. Ez is kötelmet hoz létre. A quasi delictumnál pedig az elkövetés hiányzik. Ez is bűncselekményhez hasonlít, de ezt nem nevezhetjük annak,mert az elkövetés hiányzik. Az is előfordulhat, hogy nem azt bűntetjük, aki elkövette a bűncselekményt, hanem valaki mást. pl.: egy bérházból valamelyik ablakból kidobnak valakire egy cserepet, nem lehet kideríteni, hogy ki a bűnös.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5</w:t>
      </w:r>
      <w:r w:rsidRPr="00066919">
        <w:rPr>
          <w:rFonts w:ascii="Times New Roman" w:eastAsia="Times New Roman" w:hAnsi="Times New Roman" w:cs="Times New Roman"/>
          <w:sz w:val="24"/>
          <w:szCs w:val="24"/>
          <w:lang w:eastAsia="hu-HU"/>
        </w:rPr>
        <w:t>. ötös felosztás a végleges,mert ismét hozzáraktak egy vegyes felosztást.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numPr>
          <w:ilvl w:val="0"/>
          <w:numId w:val="3"/>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tétel: A jogügylet fogalma, alkatrészei, a jogügyletek osztályozása</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A jogügylet fogalma</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jogügylet: </w:t>
      </w:r>
      <w:r w:rsidRPr="00066919">
        <w:rPr>
          <w:rFonts w:ascii="Times New Roman" w:eastAsia="Times New Roman" w:hAnsi="Times New Roman" w:cs="Times New Roman"/>
          <w:b/>
          <w:bCs/>
          <w:sz w:val="24"/>
          <w:szCs w:val="24"/>
          <w:lang w:eastAsia="hu-HU"/>
        </w:rPr>
        <w:t>negotium</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definíció: </w:t>
      </w:r>
      <w:r w:rsidRPr="00066919">
        <w:rPr>
          <w:rFonts w:ascii="Times New Roman" w:eastAsia="Times New Roman" w:hAnsi="Times New Roman" w:cs="Times New Roman"/>
          <w:b/>
          <w:bCs/>
          <w:sz w:val="24"/>
          <w:szCs w:val="24"/>
          <w:lang w:eastAsia="hu-HU"/>
        </w:rPr>
        <w:t>jogi tény, joghatás kiváltására irányuló akaratkijelentés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 xml:space="preserve">pl.: </w:t>
      </w:r>
      <w:r w:rsidRPr="00066919">
        <w:rPr>
          <w:rFonts w:ascii="Times New Roman" w:eastAsia="Times New Roman" w:hAnsi="Times New Roman" w:cs="Times New Roman"/>
          <w:b/>
          <w:bCs/>
          <w:sz w:val="24"/>
          <w:szCs w:val="24"/>
          <w:lang w:eastAsia="hu-HU"/>
        </w:rPr>
        <w:t>kötelem - v</w:t>
      </w:r>
      <w:r w:rsidRPr="00066919">
        <w:rPr>
          <w:rFonts w:ascii="Times New Roman" w:eastAsia="Times New Roman" w:hAnsi="Times New Roman" w:cs="Times New Roman"/>
          <w:sz w:val="24"/>
          <w:szCs w:val="24"/>
          <w:lang w:eastAsia="hu-HU"/>
        </w:rPr>
        <w:t>ki adósként tartozik egy pénzösszeg megfizetésével a hitelezőnek</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jogügylet</w:t>
      </w:r>
      <w:r w:rsidRPr="00066919">
        <w:rPr>
          <w:rFonts w:ascii="Times New Roman" w:eastAsia="Times New Roman" w:hAnsi="Times New Roman" w:cs="Times New Roman"/>
          <w:sz w:val="24"/>
          <w:szCs w:val="24"/>
          <w:lang w:eastAsia="hu-HU"/>
        </w:rPr>
        <w:t xml:space="preserve"> - vki adósként pénzkölcsön-szerződést kötött; jogi tény, a kötelem alapja</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obligatio</w:t>
      </w:r>
      <w:r w:rsidRPr="00066919">
        <w:rPr>
          <w:rFonts w:ascii="Times New Roman" w:eastAsia="Times New Roman" w:hAnsi="Times New Roman" w:cs="Times New Roman"/>
          <w:sz w:val="24"/>
          <w:szCs w:val="24"/>
          <w:lang w:eastAsia="hu-HU"/>
        </w:rPr>
        <w:t xml:space="preserve"> és </w:t>
      </w:r>
      <w:r w:rsidRPr="00066919">
        <w:rPr>
          <w:rFonts w:ascii="Times New Roman" w:eastAsia="Times New Roman" w:hAnsi="Times New Roman" w:cs="Times New Roman"/>
          <w:b/>
          <w:bCs/>
          <w:sz w:val="24"/>
          <w:szCs w:val="24"/>
          <w:lang w:eastAsia="hu-HU"/>
        </w:rPr>
        <w:t>negotium</w:t>
      </w:r>
      <w:r w:rsidRPr="00066919">
        <w:rPr>
          <w:rFonts w:ascii="Times New Roman" w:eastAsia="Times New Roman" w:hAnsi="Times New Roman" w:cs="Times New Roman"/>
          <w:sz w:val="24"/>
          <w:szCs w:val="24"/>
          <w:lang w:eastAsia="hu-HU"/>
        </w:rPr>
        <w:t xml:space="preserve"> eltérő minőségű kategóriák, de: szoros kapcsolat is – a kötelmek legfontosabb keletkezési forrása a jogügylet, elsősorban a szerződés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a jogügylet fogalmi elemei: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a)</w:t>
      </w:r>
      <w:r w:rsidRPr="00066919">
        <w:rPr>
          <w:rFonts w:ascii="Times New Roman" w:eastAsia="Times New Roman" w:hAnsi="Times New Roman" w:cs="Times New Roman"/>
          <w:sz w:val="24"/>
          <w:szCs w:val="24"/>
          <w:lang w:eastAsia="hu-HU"/>
        </w:rPr>
        <w:t xml:space="preserve"> joghatásra irányulás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b)</w:t>
      </w:r>
      <w:r w:rsidRPr="00066919">
        <w:rPr>
          <w:rFonts w:ascii="Times New Roman" w:eastAsia="Times New Roman" w:hAnsi="Times New Roman" w:cs="Times New Roman"/>
          <w:sz w:val="24"/>
          <w:szCs w:val="24"/>
          <w:lang w:eastAsia="hu-HU"/>
        </w:rPr>
        <w:t xml:space="preserve"> akaratnyilatkozat („külső tényállás”); ezen belül is</w:t>
      </w:r>
    </w:p>
    <w:p w:rsidR="00066919" w:rsidRPr="00066919" w:rsidRDefault="00066919" w:rsidP="00066919">
      <w:pPr>
        <w:spacing w:before="100" w:beforeAutospacing="1" w:after="0" w:line="240" w:lineRule="auto"/>
        <w:ind w:hanging="363"/>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1) a jogügyletet létrehozó személyek belső akarata</w:t>
      </w:r>
    </w:p>
    <w:p w:rsidR="00066919" w:rsidRPr="00066919" w:rsidRDefault="00066919" w:rsidP="00066919">
      <w:pPr>
        <w:spacing w:before="100" w:beforeAutospacing="1" w:after="0" w:line="240" w:lineRule="auto"/>
        <w:ind w:hanging="363"/>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2) ennek külső megnyilvánulása, maga a nyilatkozat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 </w:t>
      </w:r>
      <w:r w:rsidRPr="00066919">
        <w:rPr>
          <w:rFonts w:ascii="Times New Roman" w:eastAsia="Times New Roman" w:hAnsi="Times New Roman" w:cs="Times New Roman"/>
          <w:b/>
          <w:bCs/>
          <w:sz w:val="24"/>
          <w:szCs w:val="24"/>
          <w:u w:val="single"/>
          <w:lang w:eastAsia="hu-HU"/>
        </w:rPr>
        <w:t>A jogügylet fajai (Csoportosítások, osztályozások)</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1)</w:t>
      </w:r>
      <w:r w:rsidRPr="00066919">
        <w:rPr>
          <w:rFonts w:ascii="Times New Roman" w:eastAsia="Times New Roman" w:hAnsi="Times New Roman" w:cs="Times New Roman"/>
          <w:sz w:val="24"/>
          <w:szCs w:val="24"/>
          <w:lang w:eastAsia="hu-HU"/>
        </w:rPr>
        <w:t xml:space="preserve"> a magánjog rendszerén belüli elhelyezkedésük alapján:</w:t>
      </w:r>
    </w:p>
    <w:p w:rsidR="00066919" w:rsidRPr="00066919" w:rsidRDefault="00066919" w:rsidP="00066919">
      <w:pPr>
        <w:numPr>
          <w:ilvl w:val="0"/>
          <w:numId w:val="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személyi és családjogi ügyletek (pl.: manumissio, confarreatio)</w:t>
      </w:r>
    </w:p>
    <w:p w:rsidR="00066919" w:rsidRPr="00066919" w:rsidRDefault="00066919" w:rsidP="00066919">
      <w:pPr>
        <w:numPr>
          <w:ilvl w:val="0"/>
          <w:numId w:val="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dologi jogi ügyletek (pl.: mancipatio, occupatio) </w:t>
      </w:r>
    </w:p>
    <w:p w:rsidR="00066919" w:rsidRPr="00066919" w:rsidRDefault="00066919" w:rsidP="00066919">
      <w:pPr>
        <w:numPr>
          <w:ilvl w:val="0"/>
          <w:numId w:val="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kötelmi jogi ügyletek (pl.: stipulatio)</w:t>
      </w:r>
    </w:p>
    <w:p w:rsidR="00066919" w:rsidRPr="00066919" w:rsidRDefault="00066919" w:rsidP="00066919">
      <w:pPr>
        <w:numPr>
          <w:ilvl w:val="0"/>
          <w:numId w:val="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öröklési jogi ügyletek (pl.: testamentum)</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2)</w:t>
      </w:r>
      <w:r w:rsidRPr="00066919">
        <w:rPr>
          <w:rFonts w:ascii="Times New Roman" w:eastAsia="Times New Roman" w:hAnsi="Times New Roman" w:cs="Times New Roman"/>
          <w:sz w:val="24"/>
          <w:szCs w:val="24"/>
          <w:lang w:eastAsia="hu-HU"/>
        </w:rPr>
        <w:t xml:space="preserve"> Egyoldalú jogügylet – kétoldalú jogügylet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 </w:t>
      </w:r>
      <w:r w:rsidRPr="00066919">
        <w:rPr>
          <w:rFonts w:ascii="Times New Roman" w:eastAsia="Times New Roman" w:hAnsi="Times New Roman" w:cs="Times New Roman"/>
          <w:sz w:val="24"/>
          <w:szCs w:val="24"/>
          <w:u w:val="single"/>
          <w:lang w:eastAsia="hu-HU"/>
        </w:rPr>
        <w:t>egyoldalú jogügylet</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negotium unilaterale</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kívánt joghatás létrehozásához elegendő egy személy akaratnyilatkozata</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sz w:val="24"/>
          <w:szCs w:val="24"/>
          <w:lang w:eastAsia="hu-HU"/>
        </w:rPr>
        <w:t xml:space="preserve"> pl.: manumissio, occupatio, végrendelet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sz w:val="24"/>
          <w:szCs w:val="24"/>
          <w:u w:val="single"/>
          <w:lang w:eastAsia="hu-HU"/>
        </w:rPr>
        <w:t>kétoldalú jogügylet</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negotium bilaterale</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kívánt joghatás létrehozásához legalább két akarat találkozása (megegyezés) szükséges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sz w:val="24"/>
          <w:szCs w:val="24"/>
          <w:lang w:eastAsia="hu-HU"/>
        </w:rPr>
        <w:t xml:space="preserve"> pl.: szerződés, házasságkötés, tulajdon-traditio</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lastRenderedPageBreak/>
        <w:t>3)</w:t>
      </w:r>
      <w:r w:rsidRPr="00066919">
        <w:rPr>
          <w:rFonts w:ascii="Times New Roman" w:eastAsia="Times New Roman" w:hAnsi="Times New Roman" w:cs="Times New Roman"/>
          <w:sz w:val="24"/>
          <w:szCs w:val="24"/>
          <w:lang w:eastAsia="hu-HU"/>
        </w:rPr>
        <w:t xml:space="preserve"> Élők közötti jogügylet – halál esetére szóló jogügylet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u w:val="single"/>
          <w:lang w:eastAsia="hu-HU"/>
        </w:rPr>
        <w:t>élők közötti jogügyletek</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negotia inter vivos</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jogügylet által kiváltott joghatás beállta nem függ senkinek a halálától</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pl.: vállalkozási szerződés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sz w:val="24"/>
          <w:szCs w:val="24"/>
          <w:u w:val="single"/>
          <w:lang w:eastAsia="hu-HU"/>
        </w:rPr>
        <w:t>halál esetére szóló jogügyletek</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negotia mortis causa</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jogügylet által kiváltott joghatás beállta függ valakinek a halálától</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pl.: végrendelet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4) </w:t>
      </w:r>
      <w:r w:rsidRPr="00066919">
        <w:rPr>
          <w:rFonts w:ascii="Times New Roman" w:eastAsia="Times New Roman" w:hAnsi="Times New Roman" w:cs="Times New Roman"/>
          <w:sz w:val="24"/>
          <w:szCs w:val="24"/>
          <w:lang w:eastAsia="hu-HU"/>
        </w:rPr>
        <w:t>Konkrét/kauzális jogügylet – absztrakt/kauzálatlan jogügylet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sz w:val="24"/>
          <w:szCs w:val="24"/>
          <w:u w:val="single"/>
          <w:lang w:eastAsia="hu-HU"/>
        </w:rPr>
        <w:t xml:space="preserve">konkrét/kauzális jogügylet </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negotium causale</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jogügyleti nyilatkozatból kitűnik az a jogi cél (</w:t>
      </w:r>
      <w:r w:rsidRPr="00066919">
        <w:rPr>
          <w:rFonts w:ascii="Times New Roman" w:eastAsia="Times New Roman" w:hAnsi="Times New Roman" w:cs="Times New Roman"/>
          <w:b/>
          <w:bCs/>
          <w:sz w:val="24"/>
          <w:szCs w:val="24"/>
          <w:lang w:eastAsia="hu-HU"/>
        </w:rPr>
        <w:t>causa</w:t>
      </w:r>
      <w:r w:rsidRPr="00066919">
        <w:rPr>
          <w:rFonts w:ascii="Times New Roman" w:eastAsia="Times New Roman" w:hAnsi="Times New Roman" w:cs="Times New Roman"/>
          <w:sz w:val="24"/>
          <w:szCs w:val="24"/>
          <w:lang w:eastAsia="hu-HU"/>
        </w:rPr>
        <w:t>), amelynek megvalósítása érdekében az adott jogügylet létrejön</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sz w:val="24"/>
          <w:szCs w:val="24"/>
          <w:lang w:eastAsia="hu-HU"/>
        </w:rPr>
        <w:t xml:space="preserve"> pl.: adásvételi szerződés, munkaszerződés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sz w:val="24"/>
          <w:szCs w:val="24"/>
          <w:u w:val="single"/>
          <w:lang w:eastAsia="hu-HU"/>
        </w:rPr>
        <w:t>absztrakt/kauzálatlan jogügylet</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negotium abstractum</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törvényes formaságok betartása mellett a valóságos jogügyleti cél háttérbe szorult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sz w:val="24"/>
          <w:szCs w:val="24"/>
          <w:lang w:eastAsia="hu-HU"/>
        </w:rPr>
        <w:t xml:space="preserve"> pl.: mancipatio, in iure cessio, stipulatio</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5) </w:t>
      </w:r>
      <w:r w:rsidRPr="00066919">
        <w:rPr>
          <w:rFonts w:ascii="Times New Roman" w:eastAsia="Times New Roman" w:hAnsi="Times New Roman" w:cs="Times New Roman"/>
          <w:sz w:val="24"/>
          <w:szCs w:val="24"/>
          <w:lang w:eastAsia="hu-HU"/>
        </w:rPr>
        <w:t>Visszterhes jogügylet – ingyenes jogügylet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u w:val="single"/>
          <w:lang w:eastAsia="hu-HU"/>
        </w:rPr>
        <w:t>visszterhes jogügylet</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negotium onerosum</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jogügylet kötelez valakit az általa kapott szolgáltatás ellenszolgáltatással való viszonzására</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sz w:val="24"/>
          <w:szCs w:val="24"/>
          <w:lang w:eastAsia="hu-HU"/>
        </w:rPr>
        <w:t xml:space="preserve"> pl.: a jogügyletek többsége</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sz w:val="24"/>
          <w:szCs w:val="24"/>
          <w:u w:val="single"/>
          <w:lang w:eastAsia="hu-HU"/>
        </w:rPr>
        <w:t>ingyenes jogügylet</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negotium gratuitum</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jogügylet nem kötelez ellenszolgáltatással való viszonzásra</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sz w:val="24"/>
          <w:szCs w:val="24"/>
          <w:lang w:eastAsia="hu-HU"/>
        </w:rPr>
        <w:t xml:space="preserve"> pl.: halál esetére szóló jogügyletek; ajándékozás, haszonkölcsön, szívességi használat, letét, megbízás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lastRenderedPageBreak/>
        <w:t xml:space="preserve">III. </w:t>
      </w:r>
      <w:r w:rsidRPr="00066919">
        <w:rPr>
          <w:rFonts w:ascii="Times New Roman" w:eastAsia="Times New Roman" w:hAnsi="Times New Roman" w:cs="Times New Roman"/>
          <w:b/>
          <w:bCs/>
          <w:sz w:val="24"/>
          <w:szCs w:val="24"/>
          <w:u w:val="single"/>
          <w:lang w:eastAsia="hu-HU"/>
        </w:rPr>
        <w:t>A jogügylet alkatrészei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jogügyleti alkatrész: </w:t>
      </w:r>
      <w:r w:rsidRPr="00066919">
        <w:rPr>
          <w:rFonts w:ascii="Times New Roman" w:eastAsia="Times New Roman" w:hAnsi="Times New Roman" w:cs="Times New Roman"/>
          <w:b/>
          <w:bCs/>
          <w:sz w:val="24"/>
          <w:szCs w:val="24"/>
          <w:lang w:eastAsia="hu-HU"/>
        </w:rPr>
        <w:t>a jogügyletek, mint akaratkijelentések elemi összetevői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3 nagy csoport: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esszenciális (elengedhetetlen) alkatrészek (</w:t>
      </w:r>
      <w:r w:rsidRPr="00066919">
        <w:rPr>
          <w:rFonts w:ascii="Times New Roman" w:eastAsia="Times New Roman" w:hAnsi="Times New Roman" w:cs="Times New Roman"/>
          <w:b/>
          <w:bCs/>
          <w:sz w:val="24"/>
          <w:szCs w:val="24"/>
          <w:lang w:eastAsia="hu-HU"/>
        </w:rPr>
        <w:t>essentialia negotii</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jogügyletben feltétlenül szerepelniük kell</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ezek hiányában a jogügylet létre sem jön (</w:t>
      </w:r>
      <w:r w:rsidRPr="00066919">
        <w:rPr>
          <w:rFonts w:ascii="Times New Roman" w:eastAsia="Times New Roman" w:hAnsi="Times New Roman" w:cs="Times New Roman"/>
          <w:b/>
          <w:bCs/>
          <w:sz w:val="24"/>
          <w:szCs w:val="24"/>
          <w:lang w:eastAsia="hu-HU"/>
        </w:rPr>
        <w:t>negotium non existens</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ide vonatkozó szabályok kógensek (kényszerítő jellegű)</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sz w:val="24"/>
          <w:szCs w:val="24"/>
          <w:lang w:eastAsia="hu-HU"/>
        </w:rPr>
        <w:t xml:space="preserve"> pl.: adásvételi szerződésnél a vételárban való megállapodás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naturális (természetes) alkatrészek (</w:t>
      </w:r>
      <w:r w:rsidRPr="00066919">
        <w:rPr>
          <w:rFonts w:ascii="Times New Roman" w:eastAsia="Times New Roman" w:hAnsi="Times New Roman" w:cs="Times New Roman"/>
          <w:b/>
          <w:bCs/>
          <w:sz w:val="24"/>
          <w:szCs w:val="24"/>
          <w:lang w:eastAsia="hu-HU"/>
        </w:rPr>
        <w:t>naturalia negotii</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törvény diszpozitív szabálya alapján egyes jogügyleteknek ipso iure tartalmát képezik ezek az alkatrészek</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feleknek nem kell külön belefoglalniuk a szerződésbe</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megállapodásukkal mellőzhetik azokat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ide vonatkozó szabályok diszpozitívek (engedő jellegű)</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sz w:val="24"/>
          <w:szCs w:val="24"/>
          <w:lang w:eastAsia="hu-HU"/>
        </w:rPr>
        <w:t xml:space="preserve"> pl.: adásvételi szerződésnél kellékszavatosság</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akcidentális (esetleges) alkatrészek (</w:t>
      </w:r>
      <w:r w:rsidRPr="00066919">
        <w:rPr>
          <w:rFonts w:ascii="Times New Roman" w:eastAsia="Times New Roman" w:hAnsi="Times New Roman" w:cs="Times New Roman"/>
          <w:b/>
          <w:bCs/>
          <w:sz w:val="24"/>
          <w:szCs w:val="24"/>
          <w:lang w:eastAsia="hu-HU"/>
        </w:rPr>
        <w:t>accidentalia negotii</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csak akkor képezik a jogügyletek tartalmát, ha az azokat a felek a jogügyletbe, szerződésbe kifejezetten felveszik</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sz w:val="24"/>
          <w:szCs w:val="24"/>
          <w:lang w:eastAsia="hu-HU"/>
        </w:rPr>
        <w:t xml:space="preserve"> pl.: ha az egyik szerződő fél a szerződés megkötésekor valamely kívánságáról hallgatott, utóbb már nem hivatkozhatott arra, hogy a szerződésbe valamilyen további kikötést szeretett volna belefoglalni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sz w:val="24"/>
          <w:szCs w:val="24"/>
          <w:lang w:eastAsia="hu-HU"/>
        </w:rPr>
        <w:t xml:space="preserve"> pl.: adásvételi szerződésnél a visszaeladási jog kikötése</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numPr>
          <w:ilvl w:val="0"/>
          <w:numId w:val="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tétel: A kötelem alanyai, egyetemlegesség és halmozás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A főszemélyek: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Minden kötelem alanyaként elengedhetetlenül legalább két személy szerepel:</w:t>
      </w:r>
    </w:p>
    <w:p w:rsidR="00066919" w:rsidRPr="00066919" w:rsidRDefault="00066919" w:rsidP="00066919">
      <w:pPr>
        <w:numPr>
          <w:ilvl w:val="0"/>
          <w:numId w:val="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w:t>
      </w:r>
      <w:r w:rsidRPr="00066919">
        <w:rPr>
          <w:rFonts w:ascii="Times New Roman" w:eastAsia="Times New Roman" w:hAnsi="Times New Roman" w:cs="Times New Roman"/>
          <w:b/>
          <w:bCs/>
          <w:sz w:val="24"/>
          <w:szCs w:val="24"/>
          <w:lang w:eastAsia="hu-HU"/>
        </w:rPr>
        <w:t xml:space="preserve"> hitelező (creditor)</w:t>
      </w:r>
    </w:p>
    <w:p w:rsidR="00066919" w:rsidRPr="00066919" w:rsidRDefault="00066919" w:rsidP="00066919">
      <w:pPr>
        <w:numPr>
          <w:ilvl w:val="0"/>
          <w:numId w:val="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Az </w:t>
      </w:r>
      <w:r w:rsidRPr="00066919">
        <w:rPr>
          <w:rFonts w:ascii="Times New Roman" w:eastAsia="Times New Roman" w:hAnsi="Times New Roman" w:cs="Times New Roman"/>
          <w:b/>
          <w:bCs/>
          <w:sz w:val="24"/>
          <w:szCs w:val="24"/>
          <w:lang w:eastAsia="hu-HU"/>
        </w:rPr>
        <w:t>adós</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(debitor)</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Ők a kötelem fő személyei, az „ügy urai” (</w:t>
      </w:r>
      <w:r w:rsidRPr="00066919">
        <w:rPr>
          <w:rFonts w:ascii="Times New Roman" w:eastAsia="Times New Roman" w:hAnsi="Times New Roman" w:cs="Times New Roman"/>
          <w:b/>
          <w:bCs/>
          <w:i/>
          <w:iCs/>
          <w:sz w:val="24"/>
          <w:szCs w:val="24"/>
          <w:lang w:eastAsia="hu-HU"/>
        </w:rPr>
        <w:t>domini negotii</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a.) Hitelező</w:t>
      </w:r>
      <w:r w:rsidRPr="00066919">
        <w:rPr>
          <w:rFonts w:ascii="Times New Roman" w:eastAsia="Times New Roman" w:hAnsi="Times New Roman" w:cs="Times New Roman"/>
          <w:sz w:val="24"/>
          <w:szCs w:val="24"/>
          <w:lang w:eastAsia="hu-HU"/>
        </w:rPr>
        <w:t xml:space="preserve"> (jogosult) az, aki egy másik féltől, az adóstól valamit követelhet, valamilyen magatartást elvárhat, ha az adós nem tenne eleget a kötelezettségének, akkor ezt a (kötelemszerű) magatartást a hitelező a jog segítségével rendszerint perrel kikényszerítheti, tehát rászoríthatja az adóst a teljesítésre.</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b.) Adós</w:t>
      </w:r>
      <w:r w:rsidRPr="00066919">
        <w:rPr>
          <w:rFonts w:ascii="Times New Roman" w:eastAsia="Times New Roman" w:hAnsi="Times New Roman" w:cs="Times New Roman"/>
          <w:sz w:val="24"/>
          <w:szCs w:val="24"/>
          <w:lang w:eastAsia="hu-HU"/>
        </w:rPr>
        <w:t xml:space="preserve"> (kötelezett) az, aki tartozik valamivel, aki a hitelezővel szemben valamilyen magatartásra köteles.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159" w:line="256"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főszemélyek egymáshoz való viszonya alapján, a kötelmeken belül az alábbi típusok vannak:</w:t>
      </w:r>
    </w:p>
    <w:p w:rsidR="00066919" w:rsidRPr="00066919" w:rsidRDefault="00066919" w:rsidP="00066919">
      <w:pPr>
        <w:numPr>
          <w:ilvl w:val="0"/>
          <w:numId w:val="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i/>
          <w:iCs/>
          <w:sz w:val="24"/>
          <w:szCs w:val="24"/>
          <w:lang w:eastAsia="hu-HU"/>
        </w:rPr>
        <w:t>Az adós csak tartozik, a hitelező csak követel,</w:t>
      </w:r>
      <w:r w:rsidRPr="00066919">
        <w:rPr>
          <w:rFonts w:ascii="Times New Roman" w:eastAsia="Times New Roman" w:hAnsi="Times New Roman" w:cs="Times New Roman"/>
          <w:sz w:val="24"/>
          <w:szCs w:val="24"/>
          <w:lang w:eastAsia="hu-HU"/>
        </w:rPr>
        <w:t xml:space="preserve"> ez az ún. </w:t>
      </w:r>
      <w:r w:rsidRPr="00066919">
        <w:rPr>
          <w:rFonts w:ascii="Times New Roman" w:eastAsia="Times New Roman" w:hAnsi="Times New Roman" w:cs="Times New Roman"/>
          <w:b/>
          <w:bCs/>
          <w:sz w:val="24"/>
          <w:szCs w:val="24"/>
          <w:lang w:eastAsia="hu-HU"/>
        </w:rPr>
        <w:t>egyoldalú kötelem</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i/>
          <w:iCs/>
          <w:sz w:val="24"/>
          <w:szCs w:val="24"/>
          <w:lang w:eastAsia="hu-HU"/>
        </w:rPr>
        <w:t>obligatio unilateralis</w:t>
      </w:r>
      <w:r w:rsidRPr="00066919">
        <w:rPr>
          <w:rFonts w:ascii="Times New Roman" w:eastAsia="Times New Roman" w:hAnsi="Times New Roman" w:cs="Times New Roman"/>
          <w:sz w:val="24"/>
          <w:szCs w:val="24"/>
          <w:lang w:eastAsia="hu-HU"/>
        </w:rPr>
        <w:t>) Pl: delictualis kötelmek, az ajándékozás.</w:t>
      </w:r>
    </w:p>
    <w:p w:rsidR="00066919" w:rsidRPr="00066919" w:rsidRDefault="00066919" w:rsidP="00066919">
      <w:pPr>
        <w:numPr>
          <w:ilvl w:val="0"/>
          <w:numId w:val="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i/>
          <w:iCs/>
          <w:sz w:val="24"/>
          <w:szCs w:val="24"/>
          <w:lang w:eastAsia="hu-HU"/>
        </w:rPr>
        <w:t>Olyan kötelmi viszonyok, melyben mind a két fél</w:t>
      </w:r>
      <w:r w:rsidRPr="00066919">
        <w:rPr>
          <w:rFonts w:ascii="Times New Roman" w:eastAsia="Times New Roman" w:hAnsi="Times New Roman" w:cs="Times New Roman"/>
          <w:sz w:val="24"/>
          <w:szCs w:val="24"/>
          <w:lang w:eastAsia="hu-HU"/>
        </w:rPr>
        <w:t xml:space="preserve">, tehát mind az adós, mind a hitelező is </w:t>
      </w:r>
      <w:r w:rsidRPr="00066919">
        <w:rPr>
          <w:rFonts w:ascii="Times New Roman" w:eastAsia="Times New Roman" w:hAnsi="Times New Roman" w:cs="Times New Roman"/>
          <w:i/>
          <w:iCs/>
          <w:sz w:val="24"/>
          <w:szCs w:val="24"/>
          <w:lang w:eastAsia="hu-HU"/>
        </w:rPr>
        <w:t>tartozik a másik félnek</w:t>
      </w:r>
      <w:r w:rsidRPr="00066919">
        <w:rPr>
          <w:rFonts w:ascii="Times New Roman" w:eastAsia="Times New Roman" w:hAnsi="Times New Roman" w:cs="Times New Roman"/>
          <w:sz w:val="24"/>
          <w:szCs w:val="24"/>
          <w:lang w:eastAsia="hu-HU"/>
        </w:rPr>
        <w:t xml:space="preserve">, de ugyanakkor tőle is elvárhat bizonyos magatartást, ezek az ún. </w:t>
      </w:r>
      <w:r w:rsidRPr="00066919">
        <w:rPr>
          <w:rFonts w:ascii="Times New Roman" w:eastAsia="Times New Roman" w:hAnsi="Times New Roman" w:cs="Times New Roman"/>
          <w:b/>
          <w:bCs/>
          <w:sz w:val="24"/>
          <w:szCs w:val="24"/>
          <w:lang w:eastAsia="hu-HU"/>
        </w:rPr>
        <w:t>kétoldalú kötelmek</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i/>
          <w:iCs/>
          <w:sz w:val="24"/>
          <w:szCs w:val="24"/>
          <w:lang w:eastAsia="hu-HU"/>
        </w:rPr>
        <w:t>obligationes bilateralis</w:t>
      </w:r>
      <w:r w:rsidRPr="00066919">
        <w:rPr>
          <w:rFonts w:ascii="Times New Roman" w:eastAsia="Times New Roman" w:hAnsi="Times New Roman" w:cs="Times New Roman"/>
          <w:sz w:val="24"/>
          <w:szCs w:val="24"/>
          <w:lang w:eastAsia="hu-HU"/>
        </w:rPr>
        <w:t>).</w:t>
      </w:r>
    </w:p>
    <w:p w:rsidR="00066919" w:rsidRPr="00066919" w:rsidRDefault="00066919" w:rsidP="00066919">
      <w:pPr>
        <w:numPr>
          <w:ilvl w:val="0"/>
          <w:numId w:val="8"/>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kétoldalú kötelmeken belül vannak olyan kötelmek, melyeknél a tartozások és a követelések ellenszolgáltatásai egymásnak, egyik feltételezi a másikat, tehát értékük rendszerint egyenlő. Ezek az ún. </w:t>
      </w:r>
      <w:r w:rsidRPr="00066919">
        <w:rPr>
          <w:rFonts w:ascii="Times New Roman" w:eastAsia="Times New Roman" w:hAnsi="Times New Roman" w:cs="Times New Roman"/>
          <w:b/>
          <w:bCs/>
          <w:sz w:val="24"/>
          <w:szCs w:val="24"/>
          <w:lang w:eastAsia="hu-HU"/>
        </w:rPr>
        <w:t>egyenlően kétoldalú kötelmek</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i/>
          <w:iCs/>
          <w:sz w:val="24"/>
          <w:szCs w:val="24"/>
          <w:lang w:eastAsia="hu-HU"/>
        </w:rPr>
        <w:t>obligationes bilaterales aequales / szinallagmatikus kötelmek</w:t>
      </w:r>
      <w:r w:rsidRPr="00066919">
        <w:rPr>
          <w:rFonts w:ascii="Times New Roman" w:eastAsia="Times New Roman" w:hAnsi="Times New Roman" w:cs="Times New Roman"/>
          <w:sz w:val="24"/>
          <w:szCs w:val="24"/>
          <w:lang w:eastAsia="hu-HU"/>
        </w:rPr>
        <w:t xml:space="preserve">) Pl: az adásvételnél az eladó adós az </w:t>
      </w:r>
      <w:r w:rsidRPr="00066919">
        <w:rPr>
          <w:rFonts w:ascii="Times New Roman" w:eastAsia="Times New Roman" w:hAnsi="Times New Roman" w:cs="Times New Roman"/>
          <w:sz w:val="24"/>
          <w:szCs w:val="24"/>
          <w:lang w:eastAsia="hu-HU"/>
        </w:rPr>
        <w:lastRenderedPageBreak/>
        <w:t>árút illetően, de hitelező a vételár vonatkozásában, a vevő viszont adós a vételárral, de hitelező az áru tekintetében. A szinallagmatikus kötelmeknél az egymás ellenértékét képező szolgáltatásoknak csak elvileg kell egyenértékűnek lenni.</w:t>
      </w:r>
    </w:p>
    <w:p w:rsidR="00066919" w:rsidRPr="00066919" w:rsidRDefault="00066919" w:rsidP="00066919">
      <w:pPr>
        <w:numPr>
          <w:ilvl w:val="0"/>
          <w:numId w:val="8"/>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Egyenlőtlenül kétoldalú kötelem</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i/>
          <w:iCs/>
          <w:sz w:val="24"/>
          <w:szCs w:val="24"/>
          <w:lang w:eastAsia="hu-HU"/>
        </w:rPr>
        <w:t>obligationes bilaterales ina equales</w:t>
      </w:r>
      <w:r w:rsidRPr="00066919">
        <w:rPr>
          <w:rFonts w:ascii="Times New Roman" w:eastAsia="Times New Roman" w:hAnsi="Times New Roman" w:cs="Times New Roman"/>
          <w:sz w:val="24"/>
          <w:szCs w:val="24"/>
          <w:lang w:eastAsia="hu-HU"/>
        </w:rPr>
        <w:t>), amelyeknél látszólag csak egy tartozás és csak követelés áll egymással szemben, gyakran azonban jelentkezhet valamilyen kevésbé jelentős ellenkövetelés, illetve viszonttartozás. Ezek a kötelmek arról is fölismerhetőek, hogy a főkövetelés mindig actio directával, míg az esetleges ellenkövetelés actio contrariával érvényesíthető.(602) Pl: a római letéti szerződés. Ez a szerződés ingyenes, amiből kifolyólag a letevő csak hitelezőként szerepelt (visszakövetelhette a letett dolgot), a letéteményes viszont-mivel ingyen vállalta a megőrzést-rendszerint csak adós (felhívásra vissza kell adnia a dolgot). Ha azonban a megőrzéssel költségek merültek fel-pl a letétbe adott állatot etetni kell-akkor a letéteményes ezen költségei megtérítését követelheti, tehát ebből a szempontból ő hitelezővé, a letevő pedig adóssá válhat.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A kötelem mellékszemélyei: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kötelem mellékszemélyeinek egy része, mint képviselő az „ügy ura” helyett meghatározott körben jognyilatkozatot is tehet, sőt esetleg jogokat és kötelezettségeket is szerezhet. Pl: a régi civiljogban stipulatiónál a hitelező mellett (stipulator) mellékszemély az </w:t>
      </w:r>
      <w:r w:rsidRPr="00066919">
        <w:rPr>
          <w:rFonts w:ascii="Times New Roman" w:eastAsia="Times New Roman" w:hAnsi="Times New Roman" w:cs="Times New Roman"/>
          <w:b/>
          <w:bCs/>
          <w:sz w:val="24"/>
          <w:szCs w:val="24"/>
          <w:u w:val="single"/>
          <w:lang w:eastAsia="hu-HU"/>
        </w:rPr>
        <w:t>adstipulator</w:t>
      </w:r>
      <w:r w:rsidRPr="00066919">
        <w:rPr>
          <w:rFonts w:ascii="Times New Roman" w:eastAsia="Times New Roman" w:hAnsi="Times New Roman" w:cs="Times New Roman"/>
          <w:sz w:val="24"/>
          <w:szCs w:val="24"/>
          <w:lang w:eastAsia="hu-HU"/>
        </w:rPr>
        <w:t>. Az adstipulator csak járulékos hitelező, mégis az adós joghatályosan teljesíthet az ő kezéhez, s az adstipulator nemcsak perelhet, de biz. korlátok között a hitelező nevében jognyilatkozatokat is tehet. Ténykedéséről azonban a hitelezőnek elszámolni köteles. A dominus negotii helyett eljáró adstipulator már ún. képviselőnek tekinthető, de az ügyleti képviselet jogi konstrukciójának kifejlődésében nem játszott különösebb szerepet.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kötelemben részt vettek olyan személyek is akik alig vagy nem tekinthetőek képviselőknek de a kötelemmel kapcsolatban ők is bizonyos jognyilatkozatokat tesznek vagy egyéb fontos cselekményeket végeznek:</w:t>
      </w:r>
    </w:p>
    <w:p w:rsidR="00066919" w:rsidRPr="00066919" w:rsidRDefault="00066919" w:rsidP="00066919">
      <w:pPr>
        <w:numPr>
          <w:ilvl w:val="0"/>
          <w:numId w:val="9"/>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Solutionis causa adiectus</w:t>
      </w:r>
      <w:r w:rsidRPr="00066919">
        <w:rPr>
          <w:rFonts w:ascii="Times New Roman" w:eastAsia="Times New Roman" w:hAnsi="Times New Roman" w:cs="Times New Roman"/>
          <w:sz w:val="24"/>
          <w:szCs w:val="24"/>
          <w:lang w:eastAsia="hu-HU"/>
        </w:rPr>
        <w:t xml:space="preserve"> (teljesítés végett odavett) személy, aki a teljesítés felvételére volt feljogosítva, perlésre nem.</w:t>
      </w:r>
    </w:p>
    <w:p w:rsidR="00066919" w:rsidRPr="00066919" w:rsidRDefault="00066919" w:rsidP="00066919">
      <w:pPr>
        <w:numPr>
          <w:ilvl w:val="0"/>
          <w:numId w:val="9"/>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Kezesek</w:t>
      </w:r>
      <w:r w:rsidRPr="00066919">
        <w:rPr>
          <w:rFonts w:ascii="Times New Roman" w:eastAsia="Times New Roman" w:hAnsi="Times New Roman" w:cs="Times New Roman"/>
          <w:sz w:val="24"/>
          <w:szCs w:val="24"/>
          <w:lang w:eastAsia="hu-HU"/>
        </w:rPr>
        <w:t>, akik valójában egy főkötelemhez kapcsolódó járulékos kötelem (kezesség) alanyai.</w:t>
      </w:r>
    </w:p>
    <w:p w:rsidR="00066919" w:rsidRPr="00066919" w:rsidRDefault="00066919" w:rsidP="00066919">
      <w:pPr>
        <w:numPr>
          <w:ilvl w:val="0"/>
          <w:numId w:val="9"/>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Teljesítési segédek alvállalkozók</w:t>
      </w:r>
      <w:r w:rsidRPr="00066919">
        <w:rPr>
          <w:rFonts w:ascii="Times New Roman" w:eastAsia="Times New Roman" w:hAnsi="Times New Roman" w:cs="Times New Roman"/>
          <w:sz w:val="24"/>
          <w:szCs w:val="24"/>
          <w:lang w:eastAsia="hu-HU"/>
        </w:rPr>
        <w:t>, és az adós által teljesítéssel megbízott egyéb személyek.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A kötelem segédszemélyei: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Technikai feladatokat ellátó segédszemélyek nem tesznek jognyilatkozatot, sem, jogokat sem kötelezettségeket nem szereznek. E személyek ügylettel kapcsolatos jogai és kötelezettségei nem magából az ügyletből, hanem külön szerződésből fakadnak. Szerepük irányulhat:</w:t>
      </w:r>
    </w:p>
    <w:p w:rsidR="00066919" w:rsidRPr="00066919" w:rsidRDefault="00066919" w:rsidP="00066919">
      <w:pPr>
        <w:numPr>
          <w:ilvl w:val="0"/>
          <w:numId w:val="10"/>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bizonyítás megkönnyítésére</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segédkezésre a szerz</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24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egyetemlegesség</w:t>
      </w:r>
      <w:r w:rsidRPr="00066919">
        <w:rPr>
          <w:rFonts w:ascii="Times New Roman" w:eastAsia="Times New Roman" w:hAnsi="Times New Roman" w:cs="Times New Roman"/>
          <w:sz w:val="24"/>
          <w:szCs w:val="24"/>
          <w:lang w:eastAsia="hu-HU"/>
        </w:rPr>
        <w:t>: az egyik oldalon többen vannak. Az adós tartozik 300 sestertiussal a három hitelezőnek, ezt bármelyik hitelező kérheti az adóstól, bármelyiknek odaadja az egész összeget, de ő akkor is csak 300-zal tartozik. Nem lehettőle 3x300-at követelni. Az adósi egyetemlegesség is ugyanez, csak fordítva. Nem osztottan tartoznak az adósok, hanem együttesen tartoznak 300 szeszterciusszal. Nem lehet olyan, hogy az adósok felosztják egymás között a 300 szeszterciuszt. A hitelező valószínű, hogy attól fog követelni, akinek nagyobb vagyona van. Az adósi egyetemlegességnek nevezzük, amit szerződés hoz létre korlealitásnak nevezzük. Ha kiválasztott egy adóst, akit beperel, hogy adja meg az adósságot, de kiderül, hogy nem fizetőképes, akkor már nem mehet a többi adóshoz. Ha jogszabály, akkor szolidritásznak nevezzük. Itt ha az egyik adós fizet egy bizonyos összeget a perlés során, de még nem kapta meg az összeset, akkor itt perelheti a többi adóst. A szolgáltatás oszthatatlan. pl.: a ház oszthatatlan.</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lastRenderedPageBreak/>
        <w:t xml:space="preserve">- halmazat-pumulatio: </w:t>
      </w:r>
      <w:r w:rsidRPr="00066919">
        <w:rPr>
          <w:rFonts w:ascii="Times New Roman" w:eastAsia="Times New Roman" w:hAnsi="Times New Roman" w:cs="Times New Roman"/>
          <w:sz w:val="24"/>
          <w:szCs w:val="24"/>
          <w:lang w:eastAsia="hu-HU"/>
        </w:rPr>
        <w:t>kétféle van</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xml:space="preserve">1. </w:t>
      </w:r>
      <w:r w:rsidRPr="00066919">
        <w:rPr>
          <w:rFonts w:ascii="Times New Roman" w:eastAsia="Times New Roman" w:hAnsi="Times New Roman" w:cs="Times New Roman"/>
          <w:i/>
          <w:iCs/>
          <w:sz w:val="24"/>
          <w:szCs w:val="24"/>
          <w:lang w:eastAsia="hu-HU"/>
        </w:rPr>
        <w:t>személyek halmazata</w:t>
      </w:r>
      <w:r w:rsidRPr="00066919">
        <w:rPr>
          <w:rFonts w:ascii="Times New Roman" w:eastAsia="Times New Roman" w:hAnsi="Times New Roman" w:cs="Times New Roman"/>
          <w:sz w:val="24"/>
          <w:szCs w:val="24"/>
          <w:lang w:eastAsia="hu-HU"/>
        </w:rPr>
        <w:t xml:space="preserve">: Megint több adós, vagy több hitelező van. Három adós tartozik halmozottan 300-zal a hitelezőnek, a hitelező követelhet 300-at minden adóstól, azaz összesen 900-at. Gyakorlatban ezt csak jogszabály hozza létre. Jogügylet és jogszabály is létrehozhatja. A jogügylet viszonylag ritka. </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xml:space="preserve">2. </w:t>
      </w:r>
      <w:r w:rsidRPr="00066919">
        <w:rPr>
          <w:rFonts w:ascii="Times New Roman" w:eastAsia="Times New Roman" w:hAnsi="Times New Roman" w:cs="Times New Roman"/>
          <w:i/>
          <w:iCs/>
          <w:sz w:val="24"/>
          <w:szCs w:val="24"/>
          <w:lang w:eastAsia="hu-HU"/>
        </w:rPr>
        <w:t>adósi halmazat</w:t>
      </w:r>
      <w:r w:rsidRPr="00066919">
        <w:rPr>
          <w:rFonts w:ascii="Times New Roman" w:eastAsia="Times New Roman" w:hAnsi="Times New Roman" w:cs="Times New Roman"/>
          <w:sz w:val="24"/>
          <w:szCs w:val="24"/>
          <w:lang w:eastAsia="hu-HU"/>
        </w:rPr>
        <w:t>: bűncselekmények közös elkövetése. pl.: lopás : ha valaki lop, akkor a lopott érték kétszeresét lehet megkövetelni. Ha három tolvaj ellop egy 100 szezterciusz értékű disznót. Ennek a kétszerese 200 és ezt még hárommal megszorozzuk, mert 3 tolvaj volt. Így összesen 600 fognak visszafizetni.</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xml:space="preserve">3. </w:t>
      </w:r>
      <w:r w:rsidRPr="00066919">
        <w:rPr>
          <w:rFonts w:ascii="Times New Roman" w:eastAsia="Times New Roman" w:hAnsi="Times New Roman" w:cs="Times New Roman"/>
          <w:i/>
          <w:iCs/>
          <w:sz w:val="24"/>
          <w:szCs w:val="24"/>
          <w:lang w:eastAsia="hu-HU"/>
        </w:rPr>
        <w:t>keresetek halmazosa</w:t>
      </w:r>
      <w:r w:rsidRPr="00066919">
        <w:rPr>
          <w:rFonts w:ascii="Times New Roman" w:eastAsia="Times New Roman" w:hAnsi="Times New Roman" w:cs="Times New Roman"/>
          <w:sz w:val="24"/>
          <w:szCs w:val="24"/>
          <w:lang w:eastAsia="hu-HU"/>
        </w:rPr>
        <w:t>: ugyanazon személyek között egy tényalapról, ez alapján különböző jogcímen, több kereset is indítható ugyanazon személy ellen. pl.:ha ellopták a disznót és még meg is ették. Megadják a 600-at, mert ellopták, de még indíthatok egy keresetet, hogy térítsék meg a malac árát, amit megettek, de csak egy személytől. Azért indíthatok két keresetet, mert más a jogalap. Az egyik büntetőjogi, a másik vagyoni megtérítés.</w:t>
      </w: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numPr>
          <w:ilvl w:val="0"/>
          <w:numId w:val="11"/>
        </w:numPr>
        <w:shd w:val="clear" w:color="auto" w:fill="FFFFFF"/>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tétel: A szolgáltatás fogalma, a szolgáltatások osztályozása, vagylagos szolgáltatás, vagylagos felhalmozottság, teljesítés helyetti adás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Szolgáltatás:</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Emberi magatartás, valaki pénzt tartozik átadni, vagy lovat, házat. Az adóstól aktív magatartást várunk el,de lehet passzív is, amit ő nem vállal el, hogy megtegye, ezt jogosan.</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Csoportosítása: (3)</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lastRenderedPageBreak/>
        <w:t>1. Dare szolgáltatás:</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do,dare: ani valamit. Azt értjük dare szolgáltatás alatt, amikor az adós az a kötelezettsége, hogy civiljogi tuljadnont ruházzon át a hitelezőre. Szűkebb.</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2. Facere szolgáltatás:</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Amikor nem köteles civiljogi tulajdont átruházni. Facio, facere: csinálni valamit. Tágabb.</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3. Praestare szolgáltatás:</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Helytállást, szavatosságot vállal az adós,ami egy készenlétben állás. Pl.:adás-vételi szerződés.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Előfordul, hogy egy szerződdőfél egyszerre több szolgáltatással is tartozik.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Ismérvek szerinti csoportosítás: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1. </w:t>
      </w:r>
      <w:r w:rsidRPr="00066919">
        <w:rPr>
          <w:rFonts w:ascii="Times New Roman" w:eastAsia="Times New Roman" w:hAnsi="Times New Roman" w:cs="Times New Roman"/>
          <w:sz w:val="24"/>
          <w:szCs w:val="24"/>
          <w:u w:val="single"/>
          <w:lang w:eastAsia="hu-HU"/>
        </w:rPr>
        <w:t>Főszolgáltatás</w:t>
      </w:r>
      <w:r w:rsidRPr="00066919">
        <w:rPr>
          <w:rFonts w:ascii="Times New Roman" w:eastAsia="Times New Roman" w:hAnsi="Times New Roman" w:cs="Times New Roman"/>
          <w:sz w:val="24"/>
          <w:szCs w:val="24"/>
          <w:lang w:eastAsia="hu-HU"/>
        </w:rPr>
        <w:t>: Ami egy-egy kötlmi viszony lényegét képezi, ami miatt létrejött az a kötelmi viszony. Pl.: adás-vételi szerződés.</w:t>
      </w:r>
      <w:r w:rsidRPr="00066919">
        <w:rPr>
          <w:rFonts w:ascii="Times New Roman" w:eastAsia="Times New Roman" w:hAnsi="Times New Roman" w:cs="Times New Roman"/>
          <w:sz w:val="24"/>
          <w:szCs w:val="24"/>
          <w:lang w:eastAsia="hu-HU"/>
        </w:rPr>
        <w:br/>
        <w:t xml:space="preserve">2. </w:t>
      </w:r>
      <w:r w:rsidRPr="00066919">
        <w:rPr>
          <w:rFonts w:ascii="Times New Roman" w:eastAsia="Times New Roman" w:hAnsi="Times New Roman" w:cs="Times New Roman"/>
          <w:sz w:val="24"/>
          <w:szCs w:val="24"/>
          <w:u w:val="single"/>
          <w:lang w:eastAsia="hu-HU"/>
        </w:rPr>
        <w:t>Mellékszolgáltatás</w:t>
      </w:r>
      <w:r w:rsidRPr="00066919">
        <w:rPr>
          <w:rFonts w:ascii="Times New Roman" w:eastAsia="Times New Roman" w:hAnsi="Times New Roman" w:cs="Times New Roman"/>
          <w:sz w:val="24"/>
          <w:szCs w:val="24"/>
          <w:lang w:eastAsia="hu-HU"/>
        </w:rPr>
        <w:t>: főszolgáltatás egyik járuléka</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1. </w:t>
      </w:r>
      <w:r w:rsidRPr="00066919">
        <w:rPr>
          <w:rFonts w:ascii="Times New Roman" w:eastAsia="Times New Roman" w:hAnsi="Times New Roman" w:cs="Times New Roman"/>
          <w:sz w:val="24"/>
          <w:szCs w:val="24"/>
          <w:u w:val="single"/>
          <w:lang w:eastAsia="hu-HU"/>
        </w:rPr>
        <w:t xml:space="preserve">Határozott: </w:t>
      </w:r>
      <w:r w:rsidRPr="00066919">
        <w:rPr>
          <w:rFonts w:ascii="Times New Roman" w:eastAsia="Times New Roman" w:hAnsi="Times New Roman" w:cs="Times New Roman"/>
          <w:sz w:val="24"/>
          <w:szCs w:val="24"/>
          <w:lang w:eastAsia="hu-HU"/>
        </w:rPr>
        <w:t>A kötelem keletkezésekor tudjuk,hogy mit kellszolgáltatni.</w:t>
      </w:r>
      <w:r w:rsidRPr="00066919">
        <w:rPr>
          <w:rFonts w:ascii="Times New Roman" w:eastAsia="Times New Roman" w:hAnsi="Times New Roman" w:cs="Times New Roman"/>
          <w:sz w:val="24"/>
          <w:szCs w:val="24"/>
          <w:lang w:eastAsia="hu-HU"/>
        </w:rPr>
        <w:br/>
        <w:t xml:space="preserve">2. Ha ez később derül csak ki, akkor ez </w:t>
      </w:r>
      <w:r w:rsidRPr="00066919">
        <w:rPr>
          <w:rFonts w:ascii="Times New Roman" w:eastAsia="Times New Roman" w:hAnsi="Times New Roman" w:cs="Times New Roman"/>
          <w:sz w:val="24"/>
          <w:szCs w:val="24"/>
          <w:u w:val="single"/>
          <w:lang w:eastAsia="hu-HU"/>
        </w:rPr>
        <w:t>határozatlan.</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1. </w:t>
      </w:r>
      <w:r w:rsidRPr="00066919">
        <w:rPr>
          <w:rFonts w:ascii="Times New Roman" w:eastAsia="Times New Roman" w:hAnsi="Times New Roman" w:cs="Times New Roman"/>
          <w:sz w:val="24"/>
          <w:szCs w:val="24"/>
          <w:u w:val="single"/>
          <w:lang w:eastAsia="hu-HU"/>
        </w:rPr>
        <w:t>Osztható</w:t>
      </w:r>
      <w:r w:rsidRPr="00066919">
        <w:rPr>
          <w:rFonts w:ascii="Times New Roman" w:eastAsia="Times New Roman" w:hAnsi="Times New Roman" w:cs="Times New Roman"/>
          <w:sz w:val="24"/>
          <w:szCs w:val="24"/>
          <w:lang w:eastAsia="hu-HU"/>
        </w:rPr>
        <w:t>: Lehet részletekben teljesíteni. Teljesítés az, hogy az adós eleget tesz a kötelességének. Pl.: pénz-szolgáltatás</w:t>
      </w:r>
      <w:r w:rsidRPr="00066919">
        <w:rPr>
          <w:rFonts w:ascii="Times New Roman" w:eastAsia="Times New Roman" w:hAnsi="Times New Roman" w:cs="Times New Roman"/>
          <w:sz w:val="24"/>
          <w:szCs w:val="24"/>
          <w:lang w:eastAsia="hu-HU"/>
        </w:rPr>
        <w:br/>
        <w:t xml:space="preserve">2. </w:t>
      </w:r>
      <w:r w:rsidRPr="00066919">
        <w:rPr>
          <w:rFonts w:ascii="Times New Roman" w:eastAsia="Times New Roman" w:hAnsi="Times New Roman" w:cs="Times New Roman"/>
          <w:sz w:val="24"/>
          <w:szCs w:val="24"/>
          <w:u w:val="single"/>
          <w:lang w:eastAsia="hu-HU"/>
        </w:rPr>
        <w:t>Oszthatatlan</w:t>
      </w:r>
      <w:r w:rsidRPr="00066919">
        <w:rPr>
          <w:rFonts w:ascii="Times New Roman" w:eastAsia="Times New Roman" w:hAnsi="Times New Roman" w:cs="Times New Roman"/>
          <w:sz w:val="24"/>
          <w:szCs w:val="24"/>
          <w:lang w:eastAsia="hu-HU"/>
        </w:rPr>
        <w:t>: Ha egy élőlóval tartozok, akkor ezt részletekben nem lehet teljesíteni.</w:t>
      </w:r>
      <w:r w:rsidRPr="00066919">
        <w:rPr>
          <w:rFonts w:ascii="Times New Roman" w:eastAsia="Times New Roman" w:hAnsi="Times New Roman" w:cs="Times New Roman"/>
          <w:sz w:val="24"/>
          <w:szCs w:val="24"/>
          <w:lang w:eastAsia="hu-HU"/>
        </w:rPr>
        <w:br/>
        <w:t>Ez általában össze függ azzal, hogy ha a dolog oszható, akkor a szolgáltaáts is osztható,de már fordítva nem igaz.</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1. </w:t>
      </w:r>
      <w:r w:rsidRPr="00066919">
        <w:rPr>
          <w:rFonts w:ascii="Times New Roman" w:eastAsia="Times New Roman" w:hAnsi="Times New Roman" w:cs="Times New Roman"/>
          <w:sz w:val="24"/>
          <w:szCs w:val="24"/>
          <w:u w:val="single"/>
          <w:lang w:eastAsia="hu-HU"/>
        </w:rPr>
        <w:t xml:space="preserve">specifikus: </w:t>
      </w:r>
      <w:r w:rsidRPr="00066919">
        <w:rPr>
          <w:rFonts w:ascii="Times New Roman" w:eastAsia="Times New Roman" w:hAnsi="Times New Roman" w:cs="Times New Roman"/>
          <w:sz w:val="24"/>
          <w:szCs w:val="24"/>
          <w:lang w:eastAsia="hu-HU"/>
        </w:rPr>
        <w:t>ha egyedileg maghátározott a szolgáltatás Pl.: egy rabszolgát kell átadni.</w:t>
      </w:r>
      <w:r w:rsidRPr="00066919">
        <w:rPr>
          <w:rFonts w:ascii="Times New Roman" w:eastAsia="Times New Roman" w:hAnsi="Times New Roman" w:cs="Times New Roman"/>
          <w:sz w:val="24"/>
          <w:szCs w:val="24"/>
          <w:lang w:eastAsia="hu-HU"/>
        </w:rPr>
        <w:br/>
        <w:t xml:space="preserve">2. </w:t>
      </w:r>
      <w:r w:rsidRPr="00066919">
        <w:rPr>
          <w:rFonts w:ascii="Times New Roman" w:eastAsia="Times New Roman" w:hAnsi="Times New Roman" w:cs="Times New Roman"/>
          <w:sz w:val="24"/>
          <w:szCs w:val="24"/>
          <w:u w:val="single"/>
          <w:lang w:eastAsia="hu-HU"/>
        </w:rPr>
        <w:t>generikus</w:t>
      </w:r>
      <w:r w:rsidRPr="00066919">
        <w:rPr>
          <w:rFonts w:ascii="Times New Roman" w:eastAsia="Times New Roman" w:hAnsi="Times New Roman" w:cs="Times New Roman"/>
          <w:sz w:val="24"/>
          <w:szCs w:val="24"/>
          <w:lang w:eastAsia="hu-HU"/>
        </w:rPr>
        <w:t>: bizonyos fajtából teljesíthetek Pl.: búza</w:t>
      </w:r>
      <w:r w:rsidRPr="00066919">
        <w:rPr>
          <w:rFonts w:ascii="Times New Roman" w:eastAsia="Times New Roman" w:hAnsi="Times New Roman" w:cs="Times New Roman"/>
          <w:sz w:val="24"/>
          <w:szCs w:val="24"/>
          <w:lang w:eastAsia="hu-HU"/>
        </w:rPr>
        <w:br/>
        <w:t xml:space="preserve">Lehetetlenüléssel vannak kapcsoaltban. Adós tartozik egy szolgáltatással, de előfordulhat,hogy a kötelem léte alatt olyan váltzotatás következik be, hogy nem tud teljesíteni, emiatt lehetetlen teljesítenie. Ilyenkor az adós fel is szabadulhat. Csak specifikus szolgáltatás esetében beszélhetünk lehetetlenülésről. </w:t>
      </w:r>
      <w:r w:rsidRPr="00066919">
        <w:rPr>
          <w:rFonts w:ascii="Times New Roman" w:eastAsia="Times New Roman" w:hAnsi="Times New Roman" w:cs="Times New Roman"/>
          <w:sz w:val="24"/>
          <w:szCs w:val="24"/>
          <w:lang w:eastAsia="hu-HU"/>
        </w:rPr>
        <w:br/>
        <w:t>A két fajta között van egy átmenet, amit úgy hívunk, hogy zártfajú szolgáltatás, ami egy kicsit hasonlít mind a kettőre. A generikustól megkülönbözteti az, hogy amivel tartozok nem áll korlátlan mennyiség a rendelkezésemre. Csak részben specifikus, nagyobb részben generikus, de ez is ellehetetlenülhet. Fajta szerint kell szolgáltatni, de nem korlátlan.</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Több szolgáltatással tartozikaz adós: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1. Vagylagos szolgáltatás:</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 xml:space="preserve">Alternációnak, vagy alternatív obligationak is nevezik. Az adós nem egy szolgáltatással tartozik a hitelező felé, hanem kettő (legalább) vagy több szolgáltatással, de ezekkel vagylagosan tartozik. Tehát bármelyik teljesítésével fel szabadulhat, mert nem kell mindegyiket teljesítenie. Ekkor is beszélhetünk lehetetlenülésről. </w:t>
      </w:r>
      <w:r w:rsidRPr="00066919">
        <w:rPr>
          <w:rFonts w:ascii="Times New Roman" w:eastAsia="Times New Roman" w:hAnsi="Times New Roman" w:cs="Times New Roman"/>
          <w:sz w:val="24"/>
          <w:szCs w:val="24"/>
          <w:lang w:eastAsia="hu-HU"/>
        </w:rPr>
        <w:br/>
        <w:t xml:space="preserve">Ennek hatásai: Ki dönti el, hogy melyiket kell teljesíteni? Elsősorban a felek szerződésben rögzítik, hogy kit illet meg a választás joga. Ha nem szabályozták, akkor az adóst illeti meg, mert ő van rosszabb pozícióban. Ha a hitelező választhat és az egyik szolgáltatás lehetetlenül </w:t>
      </w:r>
      <w:r w:rsidRPr="00066919">
        <w:rPr>
          <w:rFonts w:ascii="Times New Roman" w:eastAsia="Times New Roman" w:hAnsi="Times New Roman" w:cs="Times New Roman"/>
          <w:sz w:val="24"/>
          <w:szCs w:val="24"/>
          <w:lang w:eastAsia="hu-HU"/>
        </w:rPr>
        <w:lastRenderedPageBreak/>
        <w:t>a kötelem léte alatt. Két eset képzelhető el: az egyik az, hogy ez a lehetetlenülés felroható-e az adósnak. Pl.: két rabszolgát kellaz adósnak szlgáltatásnak, de az egyiket agyonveri a villám, és ideges lesz, így a másikat leszúrja. Ha nem roható fel az adósnak, vagyis a hitelező választás joga koncentrálódik.</w:t>
      </w:r>
      <w:r w:rsidRPr="00066919">
        <w:rPr>
          <w:rFonts w:ascii="Times New Roman" w:eastAsia="Times New Roman" w:hAnsi="Times New Roman" w:cs="Times New Roman"/>
          <w:sz w:val="24"/>
          <w:szCs w:val="24"/>
          <w:lang w:eastAsia="hu-HU"/>
        </w:rPr>
        <w:br/>
        <w:t>Vagy ha felroható az adósnak, akkor a hitelező még a ellehetetlenült rabszolgát is kérheti, mivel a választás joga nem koncentrálódik le. Ilyenkor az adós nem teljesít, tehát szerződés szegést hajt végre. Ennek a jogkövetkezménye a kártérítés.</w:t>
      </w:r>
      <w:r w:rsidRPr="00066919">
        <w:rPr>
          <w:rFonts w:ascii="Times New Roman" w:eastAsia="Times New Roman" w:hAnsi="Times New Roman" w:cs="Times New Roman"/>
          <w:sz w:val="24"/>
          <w:szCs w:val="24"/>
          <w:lang w:eastAsia="hu-HU"/>
        </w:rPr>
        <w:br/>
        <w:t>Ha az adós választhat, akkor bármelyiket választhatja, de az a pozitív, ha a lehetségesek közül választ.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2. Vagylagos felhatalmazottság:</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Facultas alternativa más néven. Az adós csak egy szolgáltatással tartozik a hitelező felé, de jogszabály vagy a felek rendelkezése megengedi az adósnak, hogy ehelyett a szolgáltatás helyett, egy másik szolgáltatással teljesítsen. Ami jogszabály írja elő,amikor adásvételnél feléntúli sérelem. A másik a pater familias noxaba adás lehetősége. Felváltható szolgáltatásnak is szokták nevezni.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3. Teljesítés helyetti adás:</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Van egy szolgáltatás amivel az adós tartozik a hitelezőnek, de ehelyett az adós adhat mást is. Utólag amikor teljesítenie kellene, de nem tudja, így felajánl egy másik szolgáltatás, és a hitelező ezt elfogadja. De ha nem fogadja el, akkor az adós szerződés szeg. Ez a helyzet előre nem ismert, csak közben, vagy utólag jön létre.</w:t>
      </w: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numPr>
          <w:ilvl w:val="0"/>
          <w:numId w:val="12"/>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tétel: A kár fogalma, fajai, a kártérítés fogalma, a kártérítési kötelezettség alapja</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Kár fogalma</w:t>
      </w:r>
      <w:r w:rsidRPr="00066919">
        <w:rPr>
          <w:rFonts w:ascii="Times New Roman" w:eastAsia="Times New Roman" w:hAnsi="Times New Roman" w:cs="Times New Roman"/>
          <w:sz w:val="24"/>
          <w:szCs w:val="24"/>
          <w:lang w:eastAsia="hu-HU"/>
        </w:rPr>
        <w:t>: A vagyonban bekövetkezett csökkenés. A vagyon az egy jogalanyt megillető, pénzben kifejezethető jogok és kötelezettségek összessége. Ide tartoznak általában a dologi jog és a kötelmi jog is. Vannak olyan tételek, amiknövelik a vagyonom értékét, ezek a pozitívumok. Ennek van ellentétéje is, például, ha valakinek tartozok, ennek a pénzbeli kifejezése csökkenti a vagyonomat. Ha a pozitívak vannak többségben, akkor aktív vagyonról, ha a negatívak vannak többségben, akkor passzív vagyonról bezsélünk. Tehát ez a kár, a vagyonban bekövetkezett csökkenés.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Fajai: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damnum emergens </w:t>
      </w:r>
      <w:r w:rsidRPr="00066919">
        <w:rPr>
          <w:rFonts w:ascii="Times New Roman" w:eastAsia="Times New Roman" w:hAnsi="Times New Roman" w:cs="Times New Roman"/>
          <w:sz w:val="24"/>
          <w:szCs w:val="24"/>
          <w:lang w:eastAsia="hu-HU"/>
        </w:rPr>
        <w:t>(felmerülő kár)</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a vagyon csökkenése bizonyos vagyontárgyak elpusztulásával, megrongálódásával következik be</w:t>
      </w:r>
      <w:r w:rsidRPr="00066919">
        <w:rPr>
          <w:rFonts w:ascii="Times New Roman" w:eastAsia="Times New Roman" w:hAnsi="Times New Roman" w:cs="Times New Roman"/>
          <w:sz w:val="24"/>
          <w:szCs w:val="24"/>
          <w:lang w:eastAsia="hu-HU"/>
        </w:rPr>
        <w:br/>
        <w:t>- pl.: a termést elveri a jég, a rabszolgát megölik</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ez a ténylegesen érzékelhető, valóságos vagyoncsökkenés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quantum absens </w:t>
      </w:r>
      <w:r w:rsidRPr="00066919">
        <w:rPr>
          <w:rFonts w:ascii="Times New Roman" w:eastAsia="Times New Roman" w:hAnsi="Times New Roman" w:cs="Times New Roman"/>
          <w:sz w:val="24"/>
          <w:szCs w:val="24"/>
          <w:lang w:eastAsia="hu-HU"/>
        </w:rPr>
        <w:t>- „amennyi hiányzik” (Paul.)</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lucrum cessans </w:t>
      </w:r>
      <w:r w:rsidRPr="00066919">
        <w:rPr>
          <w:rFonts w:ascii="Times New Roman" w:eastAsia="Times New Roman" w:hAnsi="Times New Roman" w:cs="Times New Roman"/>
          <w:sz w:val="24"/>
          <w:szCs w:val="24"/>
          <w:lang w:eastAsia="hu-HU"/>
        </w:rPr>
        <w:t>(elmaradt haszon)</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joggal és alaposan remélt előnytől ill. haszontól való elesés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más által okozott testi sértés következtében egy ideig nem tudunk dolgozni (kiesett munkabér)</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elmaradt haszon kárnak minősítése a modern kártérítési jog alapvető tétele</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quantum lucrari potui </w:t>
      </w:r>
      <w:r w:rsidRPr="00066919">
        <w:rPr>
          <w:rFonts w:ascii="Times New Roman" w:eastAsia="Times New Roman" w:hAnsi="Times New Roman" w:cs="Times New Roman"/>
          <w:sz w:val="24"/>
          <w:szCs w:val="24"/>
          <w:lang w:eastAsia="hu-HU"/>
        </w:rPr>
        <w:t>- „amennyi hasznot szerezhettem volna” (Paul.)</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i/>
          <w:iCs/>
          <w:sz w:val="24"/>
          <w:szCs w:val="24"/>
          <w:lang w:eastAsia="hu-HU"/>
        </w:rPr>
        <w:t xml:space="preserve">Kártérítésnek a római jogban alapvetően csak a kárral egyenértékű vagyoni megtérítést lehet nevezni, </w:t>
      </w:r>
      <w:r w:rsidRPr="00066919">
        <w:rPr>
          <w:rFonts w:ascii="Times New Roman" w:eastAsia="Times New Roman" w:hAnsi="Times New Roman" w:cs="Times New Roman"/>
          <w:sz w:val="24"/>
          <w:szCs w:val="24"/>
          <w:lang w:eastAsia="hu-HU"/>
        </w:rPr>
        <w:t xml:space="preserve">mely alapulhat a kár viselésének szerződési elvállalásán (pl: biztosítás) és egyéb jogcímeken is. Ennek megfelelően kizárjuk a kártérítés köréből azokat az eseteket, amikor a római jog károsultat pénzbeli magánbüntetés (poena) kárpótolja. Már a XII táblásban, majd a későbbi törbényekben és számos praetori edictumban is szerepelnek olyan rendelkezések, amelyek szerint különféle károkozási tényállások esetén az elkövető, vagy más felelőssé tett személy meghat, pénzösszeget volt köteles fizetni a sértettnek poena címén. Eme </w:t>
      </w:r>
      <w:r w:rsidRPr="00066919">
        <w:rPr>
          <w:rFonts w:ascii="Times New Roman" w:eastAsia="Times New Roman" w:hAnsi="Times New Roman" w:cs="Times New Roman"/>
          <w:sz w:val="24"/>
          <w:szCs w:val="24"/>
          <w:lang w:eastAsia="hu-HU"/>
        </w:rPr>
        <w:lastRenderedPageBreak/>
        <w:t>cselekmények nagyrészt delictumok voltak, amelynek egyetlen következménye éppen az volt, hogy a sértett poenalis actioval a törvény szerinti pénzbeli magánbünti megfizrtését követelhette az elkövetőtől. Kétségtelen ugyan, hogy a poena megfizetése gyakran (nem mindig, pl bonae fidei contractus-1342) kártérítésül is szolgált, a római felfogás szerint azonban ez mégis inkább büntetés volt, mely valamilyen delictumhoz kapcsolódott.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A kártérítési kötelezettség alapja:</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római jog még nem ismerte azt az alapelvet, </w:t>
      </w:r>
      <w:r w:rsidRPr="00066919">
        <w:rPr>
          <w:rFonts w:ascii="Times New Roman" w:eastAsia="Times New Roman" w:hAnsi="Times New Roman" w:cs="Times New Roman"/>
          <w:b/>
          <w:bCs/>
          <w:sz w:val="24"/>
          <w:szCs w:val="24"/>
          <w:u w:val="single"/>
          <w:lang w:eastAsia="hu-HU"/>
        </w:rPr>
        <w:t>hogy a jogellenesen okozott kárt meg kell téríteni</w:t>
      </w:r>
      <w:r w:rsidRPr="00066919">
        <w:rPr>
          <w:rFonts w:ascii="Times New Roman" w:eastAsia="Times New Roman" w:hAnsi="Times New Roman" w:cs="Times New Roman"/>
          <w:sz w:val="24"/>
          <w:szCs w:val="24"/>
          <w:lang w:eastAsia="hu-HU"/>
        </w:rPr>
        <w:t>. A kártérítésnek még a iustinianusi törvénykönyvek szerint is csak meghatározott jogcímeken van helye.</w:t>
      </w:r>
    </w:p>
    <w:p w:rsidR="00066919" w:rsidRPr="00066919" w:rsidRDefault="00066919" w:rsidP="00066919">
      <w:pPr>
        <w:spacing w:before="100" w:beforeAutospacing="1" w:after="159" w:line="256"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Ennek megfelelően a kártérítési kötelezettség alapulhatott:</w:t>
      </w:r>
    </w:p>
    <w:p w:rsidR="00066919" w:rsidRPr="00066919" w:rsidRDefault="00066919" w:rsidP="00066919">
      <w:pPr>
        <w:numPr>
          <w:ilvl w:val="0"/>
          <w:numId w:val="13"/>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w:t>
      </w:r>
      <w:r w:rsidRPr="00066919">
        <w:rPr>
          <w:rFonts w:ascii="Times New Roman" w:eastAsia="Times New Roman" w:hAnsi="Times New Roman" w:cs="Times New Roman"/>
          <w:b/>
          <w:bCs/>
          <w:i/>
          <w:iCs/>
          <w:sz w:val="24"/>
          <w:szCs w:val="24"/>
          <w:lang w:eastAsia="hu-HU"/>
        </w:rPr>
        <w:t>törvény</w:t>
      </w:r>
      <w:r w:rsidRPr="00066919">
        <w:rPr>
          <w:rFonts w:ascii="Times New Roman" w:eastAsia="Times New Roman" w:hAnsi="Times New Roman" w:cs="Times New Roman"/>
          <w:sz w:val="24"/>
          <w:szCs w:val="24"/>
          <w:lang w:eastAsia="hu-HU"/>
        </w:rPr>
        <w:t xml:space="preserve"> különös </w:t>
      </w:r>
      <w:r w:rsidRPr="00066919">
        <w:rPr>
          <w:rFonts w:ascii="Times New Roman" w:eastAsia="Times New Roman" w:hAnsi="Times New Roman" w:cs="Times New Roman"/>
          <w:b/>
          <w:bCs/>
          <w:i/>
          <w:iCs/>
          <w:sz w:val="24"/>
          <w:szCs w:val="24"/>
          <w:lang w:eastAsia="hu-HU"/>
        </w:rPr>
        <w:t>rendelkezésén</w:t>
      </w:r>
      <w:r w:rsidRPr="00066919">
        <w:rPr>
          <w:rFonts w:ascii="Times New Roman" w:eastAsia="Times New Roman" w:hAnsi="Times New Roman" w:cs="Times New Roman"/>
          <w:sz w:val="24"/>
          <w:szCs w:val="24"/>
          <w:lang w:eastAsia="hu-HU"/>
        </w:rPr>
        <w:t xml:space="preserve"> , ami főleg a tulajdonvédelem körében volt gyakori(pl: rei vindicatio, vagy a rosszhiszemű személy ellen indított actio Pauliana)</w:t>
      </w:r>
    </w:p>
    <w:p w:rsidR="00066919" w:rsidRPr="00066919" w:rsidRDefault="00066919" w:rsidP="00066919">
      <w:pPr>
        <w:numPr>
          <w:ilvl w:val="0"/>
          <w:numId w:val="13"/>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i/>
          <w:iCs/>
          <w:sz w:val="24"/>
          <w:szCs w:val="24"/>
          <w:lang w:eastAsia="hu-HU"/>
        </w:rPr>
        <w:t>Szerződésen</w:t>
      </w:r>
      <w:r w:rsidRPr="00066919">
        <w:rPr>
          <w:rFonts w:ascii="Times New Roman" w:eastAsia="Times New Roman" w:hAnsi="Times New Roman" w:cs="Times New Roman"/>
          <w:sz w:val="24"/>
          <w:szCs w:val="24"/>
          <w:lang w:eastAsia="hu-HU"/>
        </w:rPr>
        <w:t>, azon belül is főleg bonae fidei contractuson.</w:t>
      </w:r>
    </w:p>
    <w:p w:rsidR="00066919" w:rsidRPr="00066919" w:rsidRDefault="00066919" w:rsidP="00066919">
      <w:pPr>
        <w:shd w:val="clear" w:color="auto" w:fill="FFFFFF"/>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numPr>
          <w:ilvl w:val="0"/>
          <w:numId w:val="1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tétel: A kártérítés mibenléte, mértéke, kármegosztás, károk és hasznok beszámítása, kárenyhítési kötelezettség:</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A kártérítés mibenléte</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kártérítés egyetlen célja általában: az eredeti állapot helyreállítása (</w:t>
      </w:r>
      <w:r w:rsidRPr="00066919">
        <w:rPr>
          <w:rFonts w:ascii="Times New Roman" w:eastAsia="Times New Roman" w:hAnsi="Times New Roman" w:cs="Times New Roman"/>
          <w:b/>
          <w:bCs/>
          <w:sz w:val="24"/>
          <w:szCs w:val="24"/>
          <w:lang w:eastAsia="hu-HU"/>
        </w:rPr>
        <w:t>in integrum restitutio</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sértettet olyan helyzetbe kell hozni, mintha a kár nem következett volna be</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a kártalanítás módjai: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természetbeni kártérítés (</w:t>
      </w:r>
      <w:r w:rsidRPr="00066919">
        <w:rPr>
          <w:rFonts w:ascii="Times New Roman" w:eastAsia="Times New Roman" w:hAnsi="Times New Roman" w:cs="Times New Roman"/>
          <w:b/>
          <w:bCs/>
          <w:sz w:val="24"/>
          <w:szCs w:val="24"/>
          <w:lang w:eastAsia="hu-HU"/>
        </w:rPr>
        <w:t>in natura</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kártérítés legegyszerűbb és legtermészetesebb módja, ha erre lehetőség van</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károkozó a megrongált dolgot kijavítja; a kérdéses, vitatott dolgot visszaadja, stb., természetben téríti meg az okozott kárt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pénzbeli kártérítés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kártérítés általánosabb formája, mivel nem mindig lehet visszaadni, kijavítani a vitatott dolgot (pl.: elpusztult, elveszett)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itt a </w:t>
      </w:r>
      <w:r w:rsidRPr="00066919">
        <w:rPr>
          <w:rFonts w:ascii="Times New Roman" w:eastAsia="Times New Roman" w:hAnsi="Times New Roman" w:cs="Times New Roman"/>
          <w:b/>
          <w:bCs/>
          <w:sz w:val="24"/>
          <w:szCs w:val="24"/>
          <w:lang w:eastAsia="hu-HU"/>
        </w:rPr>
        <w:t>possibile est omnes re sin pecuniam converti</w:t>
      </w:r>
      <w:r w:rsidRPr="00066919">
        <w:rPr>
          <w:rFonts w:ascii="Times New Roman" w:eastAsia="Times New Roman" w:hAnsi="Times New Roman" w:cs="Times New Roman"/>
          <w:sz w:val="24"/>
          <w:szCs w:val="24"/>
          <w:lang w:eastAsia="hu-HU"/>
        </w:rPr>
        <w:t xml:space="preserve"> elv („minden dolgot át lehet változtatni pénzzé”) érvényesül</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gyakorlati szempontból is célszerűbb</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általános pénzbeli kártérítésen kívül a pénz különlegesen is szerepelhet kártérí-tésként, pl.: késedelmi kamat fizetésekor; vagy ha a kötbér kártérítési funkciót tölt be</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az a)-tól eltérő jellegű természetbeni kártérítés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alkalmazása: ha nem látszik megfelelőnek a pénzbeli kártérítés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a jóhiszemű bérbeadó, ha elperelték tőle a lakást, azzal tesz eleget a kártérítési kötelezettségének, ha a bérelt lakásból a tulajdonos által kidobott bérlőjének más megfelelő lakást ajánl fel</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lastRenderedPageBreak/>
        <w:t xml:space="preserve">V. </w:t>
      </w:r>
      <w:r w:rsidRPr="00066919">
        <w:rPr>
          <w:rFonts w:ascii="Times New Roman" w:eastAsia="Times New Roman" w:hAnsi="Times New Roman" w:cs="Times New Roman"/>
          <w:b/>
          <w:bCs/>
          <w:sz w:val="24"/>
          <w:szCs w:val="24"/>
          <w:u w:val="single"/>
          <w:lang w:eastAsia="hu-HU"/>
        </w:rPr>
        <w:t>A kártérítés mértéke</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okozott kár értéke és a kártérítés címén kifizetett összeg aránya </w:t>
      </w:r>
      <w:r w:rsidRPr="00066919">
        <w:rPr>
          <w:rFonts w:ascii="Times New Roman" w:eastAsia="Times New Roman" w:hAnsi="Times New Roman" w:cs="Times New Roman"/>
          <w:b/>
          <w:bCs/>
          <w:sz w:val="24"/>
          <w:szCs w:val="24"/>
          <w:lang w:eastAsia="hu-HU"/>
        </w:rPr>
        <w:t xml:space="preserve">ideális esetben </w:t>
      </w:r>
      <w:r w:rsidRPr="00066919">
        <w:rPr>
          <w:rFonts w:ascii="Times New Roman" w:eastAsia="Times New Roman" w:hAnsi="Times New Roman" w:cs="Times New Roman"/>
          <w:sz w:val="24"/>
          <w:szCs w:val="24"/>
          <w:lang w:eastAsia="hu-HU"/>
        </w:rPr>
        <w:t>egyensúlyt mutat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A kártérítés alsó határa</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forgalmi érték szerinti kártérítési kötelezettség</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károkozás következményeinek elhárítása érdekében szükséges, és kereskedelmi forgalomban megszerezhető dolog, szolgáltatás értéke</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ezt fejezi ki a </w:t>
      </w:r>
      <w:r w:rsidRPr="00066919">
        <w:rPr>
          <w:rFonts w:ascii="Times New Roman" w:eastAsia="Times New Roman" w:hAnsi="Times New Roman" w:cs="Times New Roman"/>
          <w:b/>
          <w:bCs/>
          <w:sz w:val="24"/>
          <w:szCs w:val="24"/>
          <w:lang w:eastAsia="hu-HU"/>
        </w:rPr>
        <w:t xml:space="preserve">condemnatio </w:t>
      </w:r>
      <w:r w:rsidRPr="00066919">
        <w:rPr>
          <w:rFonts w:ascii="Times New Roman" w:eastAsia="Times New Roman" w:hAnsi="Times New Roman" w:cs="Times New Roman"/>
          <w:sz w:val="24"/>
          <w:szCs w:val="24"/>
          <w:lang w:eastAsia="hu-HU"/>
        </w:rPr>
        <w:t>becslésre utasító része:</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quanti ea res est / erit / fuit</w:t>
      </w:r>
      <w:r w:rsidRPr="00066919">
        <w:rPr>
          <w:rFonts w:ascii="Times New Roman" w:eastAsia="Times New Roman" w:hAnsi="Times New Roman" w:cs="Times New Roman"/>
          <w:sz w:val="24"/>
          <w:szCs w:val="24"/>
          <w:lang w:eastAsia="hu-HU"/>
        </w:rPr>
        <w:t xml:space="preserve"> - „amennyibe az a dolog kerül / került / kerülni fog”</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ősi kártérítés alsó határa ez az </w:t>
      </w:r>
      <w:r w:rsidRPr="00066919">
        <w:rPr>
          <w:rFonts w:ascii="Times New Roman" w:eastAsia="Times New Roman" w:hAnsi="Times New Roman" w:cs="Times New Roman"/>
          <w:b/>
          <w:bCs/>
          <w:sz w:val="24"/>
          <w:szCs w:val="24"/>
          <w:lang w:eastAsia="hu-HU"/>
        </w:rPr>
        <w:t>objektív, forgalmi érték</w:t>
      </w:r>
      <w:r w:rsidRPr="00066919">
        <w:rPr>
          <w:rFonts w:ascii="Times New Roman" w:eastAsia="Times New Roman" w:hAnsi="Times New Roman" w:cs="Times New Roman"/>
          <w:sz w:val="24"/>
          <w:szCs w:val="24"/>
          <w:lang w:eastAsia="hu-HU"/>
        </w:rPr>
        <w:t xml:space="preserve"> volt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ezt a források a dolog valódi értékének (</w:t>
      </w:r>
      <w:r w:rsidRPr="00066919">
        <w:rPr>
          <w:rFonts w:ascii="Times New Roman" w:eastAsia="Times New Roman" w:hAnsi="Times New Roman" w:cs="Times New Roman"/>
          <w:b/>
          <w:bCs/>
          <w:sz w:val="24"/>
          <w:szCs w:val="24"/>
          <w:lang w:eastAsia="hu-HU"/>
        </w:rPr>
        <w:t>verum rei</w:t>
      </w:r>
      <w:r w:rsidRPr="00066919">
        <w:rPr>
          <w:rFonts w:ascii="Times New Roman" w:eastAsia="Times New Roman" w:hAnsi="Times New Roman" w:cs="Times New Roman"/>
          <w:sz w:val="24"/>
          <w:szCs w:val="24"/>
          <w:lang w:eastAsia="hu-HU"/>
        </w:rPr>
        <w:t xml:space="preserve"> pretium) nevezték</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Interesse (érdeksérelem)</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forgalmi érték feletti kártérítési kötelezettség</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klasszikus jog figyelembe vette a káreset folytán közvetlenül/közvetve sérelmet szenvedett szubjektív, egyéni érdeket is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interesse = </w:t>
      </w:r>
      <w:r w:rsidRPr="00066919">
        <w:rPr>
          <w:rFonts w:ascii="Times New Roman" w:eastAsia="Times New Roman" w:hAnsi="Times New Roman" w:cs="Times New Roman"/>
          <w:sz w:val="24"/>
          <w:szCs w:val="24"/>
          <w:lang w:eastAsia="hu-HU"/>
        </w:rPr>
        <w:t>érdeksérelem (modern terminológia alapján)</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károsult ténylegesen beállott anyagi helyzetének és a kár elmaradása esetén lévő helyzetének az összevetése során létrejövő különbözet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károkozó általában az </w:t>
      </w:r>
      <w:r w:rsidRPr="00066919">
        <w:rPr>
          <w:rFonts w:ascii="Times New Roman" w:eastAsia="Times New Roman" w:hAnsi="Times New Roman" w:cs="Times New Roman"/>
          <w:b/>
          <w:bCs/>
          <w:sz w:val="24"/>
          <w:szCs w:val="24"/>
          <w:lang w:eastAsia="hu-HU"/>
        </w:rPr>
        <w:t>interesse</w:t>
      </w:r>
      <w:r w:rsidRPr="00066919">
        <w:rPr>
          <w:rFonts w:ascii="Times New Roman" w:eastAsia="Times New Roman" w:hAnsi="Times New Roman" w:cs="Times New Roman"/>
          <w:sz w:val="24"/>
          <w:szCs w:val="24"/>
          <w:lang w:eastAsia="hu-HU"/>
        </w:rPr>
        <w:t>-t (két vagyoni helyzet közti különbséget) köteles megtéríteni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károkozással összefüggő szerződés </w:t>
      </w:r>
      <w:r w:rsidRPr="00066919">
        <w:rPr>
          <w:rFonts w:ascii="Times New Roman" w:eastAsia="Times New Roman" w:hAnsi="Times New Roman" w:cs="Times New Roman"/>
          <w:sz w:val="24"/>
          <w:szCs w:val="24"/>
          <w:lang w:eastAsia="hu-HU"/>
        </w:rPr>
        <w:t>érvényessége/érvénytelensége alapján először Jhering tett különbséget pozitív és negatív interesse között: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sym w:font="Symbol" w:char="F061"/>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sz w:val="24"/>
          <w:szCs w:val="24"/>
          <w:u w:val="single"/>
          <w:lang w:eastAsia="hu-HU"/>
        </w:rPr>
        <w:t>pozitív interesse</w:t>
      </w:r>
      <w:r w:rsidRPr="00066919">
        <w:rPr>
          <w:rFonts w:ascii="Times New Roman" w:eastAsia="Times New Roman" w:hAnsi="Times New Roman" w:cs="Times New Roman"/>
          <w:sz w:val="24"/>
          <w:szCs w:val="24"/>
          <w:lang w:eastAsia="hu-HU"/>
        </w:rPr>
        <w:t xml:space="preserve"> (positives Vertragsinteresse)</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a vagyoni helyzetben beállott különbség / érdeksérelem / kár, amely egy </w:t>
      </w:r>
      <w:r w:rsidRPr="00066919">
        <w:rPr>
          <w:rFonts w:ascii="Times New Roman" w:eastAsia="Times New Roman" w:hAnsi="Times New Roman" w:cs="Times New Roman"/>
          <w:sz w:val="24"/>
          <w:szCs w:val="24"/>
          <w:lang w:eastAsia="hu-HU"/>
        </w:rPr>
        <w:br/>
        <w:t>érvényes szerződés nem teljesítése vagy nem kellő teljesítése miatt a másik félnél beállt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olyan helyzetbe kell hozni a károsultat, amelyben akkor lenne, ha a szerződést kellően teljesítették volna</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ez a károsult konkrét helyzetre megállapítható relatíve vett teljes kárát (</w:t>
      </w:r>
      <w:r w:rsidRPr="00066919">
        <w:rPr>
          <w:rFonts w:ascii="Times New Roman" w:eastAsia="Times New Roman" w:hAnsi="Times New Roman" w:cs="Times New Roman"/>
          <w:b/>
          <w:bCs/>
          <w:sz w:val="24"/>
          <w:szCs w:val="24"/>
          <w:lang w:eastAsia="hu-HU"/>
        </w:rPr>
        <w:t>omne damnum</w:t>
      </w:r>
      <w:r w:rsidRPr="00066919">
        <w:rPr>
          <w:rFonts w:ascii="Times New Roman" w:eastAsia="Times New Roman" w:hAnsi="Times New Roman" w:cs="Times New Roman"/>
          <w:sz w:val="24"/>
          <w:szCs w:val="24"/>
          <w:lang w:eastAsia="hu-HU"/>
        </w:rPr>
        <w:t>) jelenti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többlet (</w:t>
      </w:r>
      <w:r w:rsidRPr="00066919">
        <w:rPr>
          <w:rFonts w:ascii="Times New Roman" w:eastAsia="Times New Roman" w:hAnsi="Times New Roman" w:cs="Times New Roman"/>
          <w:b/>
          <w:bCs/>
          <w:sz w:val="24"/>
          <w:szCs w:val="24"/>
          <w:lang w:eastAsia="hu-HU"/>
        </w:rPr>
        <w:t>plus</w:t>
      </w:r>
      <w:r w:rsidRPr="00066919">
        <w:rPr>
          <w:rFonts w:ascii="Times New Roman" w:eastAsia="Times New Roman" w:hAnsi="Times New Roman" w:cs="Times New Roman"/>
          <w:sz w:val="24"/>
          <w:szCs w:val="24"/>
          <w:lang w:eastAsia="hu-HU"/>
        </w:rPr>
        <w:t>)</w:t>
      </w:r>
    </w:p>
    <w:p w:rsidR="00066919" w:rsidRPr="00066919" w:rsidRDefault="00066919" w:rsidP="00066919">
      <w:pPr>
        <w:numPr>
          <w:ilvl w:val="0"/>
          <w:numId w:val="1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károsult lehetséges vagyoni helyzete (a kár be nem következése esetén) és a tényleges (a káresemény folytán kedvezőtlenebbé vált) vagyoni helyzete közötti különbözet</w:t>
      </w:r>
    </w:p>
    <w:p w:rsidR="00066919" w:rsidRPr="00066919" w:rsidRDefault="00066919" w:rsidP="00066919">
      <w:pPr>
        <w:numPr>
          <w:ilvl w:val="0"/>
          <w:numId w:val="1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pl.: valaki egy négyesfogatból elpusztít egy lovat, nemcsak a megölt értéke jön tekintetbe a kártérítésnél, hanem az az érték is, amennyivel a káreset folytán a megmaradt lovak értéke a károsult szempontjából csökkent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sym w:font="Symbol" w:char="F062"/>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sz w:val="24"/>
          <w:szCs w:val="24"/>
          <w:u w:val="single"/>
          <w:lang w:eastAsia="hu-HU"/>
        </w:rPr>
        <w:t>negatív interesse</w:t>
      </w:r>
      <w:r w:rsidRPr="00066919">
        <w:rPr>
          <w:rFonts w:ascii="Times New Roman" w:eastAsia="Times New Roman" w:hAnsi="Times New Roman" w:cs="Times New Roman"/>
          <w:sz w:val="24"/>
          <w:szCs w:val="24"/>
          <w:lang w:eastAsia="hu-HU"/>
        </w:rPr>
        <w:t xml:space="preserve"> (negatives Vertragsinteresse)</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a kár, amely (</w:t>
      </w:r>
      <w:r w:rsidRPr="00066919">
        <w:rPr>
          <w:rFonts w:ascii="Times New Roman" w:eastAsia="Times New Roman" w:hAnsi="Times New Roman" w:cs="Times New Roman"/>
          <w:b/>
          <w:bCs/>
          <w:sz w:val="24"/>
          <w:szCs w:val="24"/>
          <w:lang w:eastAsia="hu-HU"/>
        </w:rPr>
        <w:t xml:space="preserve">damnum emergens </w:t>
      </w:r>
      <w:r w:rsidRPr="00066919">
        <w:rPr>
          <w:rFonts w:ascii="Times New Roman" w:eastAsia="Times New Roman" w:hAnsi="Times New Roman" w:cs="Times New Roman"/>
          <w:sz w:val="24"/>
          <w:szCs w:val="24"/>
          <w:lang w:eastAsia="hu-HU"/>
        </w:rPr>
        <w:t xml:space="preserve">és/vagy </w:t>
      </w:r>
      <w:r w:rsidRPr="00066919">
        <w:rPr>
          <w:rFonts w:ascii="Times New Roman" w:eastAsia="Times New Roman" w:hAnsi="Times New Roman" w:cs="Times New Roman"/>
          <w:b/>
          <w:bCs/>
          <w:sz w:val="24"/>
          <w:szCs w:val="24"/>
          <w:lang w:eastAsia="hu-HU"/>
        </w:rPr>
        <w:t xml:space="preserve">lucrum cessans </w:t>
      </w:r>
      <w:r w:rsidRPr="00066919">
        <w:rPr>
          <w:rFonts w:ascii="Times New Roman" w:eastAsia="Times New Roman" w:hAnsi="Times New Roman" w:cs="Times New Roman"/>
          <w:sz w:val="24"/>
          <w:szCs w:val="24"/>
          <w:lang w:eastAsia="hu-HU"/>
        </w:rPr>
        <w:t>formájában) azáltal érte a károsultat, hogy bízott egy szerződés érvényességében, amely azonban a másik fél gondatlansága miatt érvénytelen volt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i/>
          <w:iCs/>
          <w:sz w:val="24"/>
          <w:szCs w:val="24"/>
          <w:lang w:eastAsia="hu-HU"/>
        </w:rPr>
        <w:t xml:space="preserve"> </w:t>
      </w:r>
      <w:r w:rsidRPr="00066919">
        <w:rPr>
          <w:rFonts w:ascii="Times New Roman" w:eastAsia="Times New Roman" w:hAnsi="Times New Roman" w:cs="Times New Roman"/>
          <w:b/>
          <w:bCs/>
          <w:sz w:val="24"/>
          <w:szCs w:val="24"/>
          <w:lang w:eastAsia="hu-HU"/>
        </w:rPr>
        <w:t xml:space="preserve">culpa in contrahendo: </w:t>
      </w:r>
      <w:r w:rsidRPr="00066919">
        <w:rPr>
          <w:rFonts w:ascii="Times New Roman" w:eastAsia="Times New Roman" w:hAnsi="Times New Roman" w:cs="Times New Roman"/>
          <w:sz w:val="24"/>
          <w:szCs w:val="24"/>
          <w:lang w:eastAsia="hu-HU"/>
        </w:rPr>
        <w:t>szerződéskötéssel kapcsolatos gondatlanság</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károsult az ebből eredő kárának megtérítését már a római jog szerint is követelhette</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w:t>
      </w:r>
      <w:r w:rsidRPr="00066919">
        <w:rPr>
          <w:rFonts w:ascii="Times New Roman" w:eastAsia="Times New Roman" w:hAnsi="Times New Roman" w:cs="Times New Roman"/>
          <w:b/>
          <w:bCs/>
          <w:sz w:val="24"/>
          <w:szCs w:val="24"/>
          <w:lang w:eastAsia="hu-HU"/>
        </w:rPr>
        <w:t>interesse</w:t>
      </w:r>
      <w:r w:rsidRPr="00066919">
        <w:rPr>
          <w:rFonts w:ascii="Times New Roman" w:eastAsia="Times New Roman" w:hAnsi="Times New Roman" w:cs="Times New Roman"/>
          <w:sz w:val="24"/>
          <w:szCs w:val="24"/>
          <w:lang w:eastAsia="hu-HU"/>
        </w:rPr>
        <w:t>-érték relatív jellegű, mert bizonyos egyéni szempontok figyelembevételét is lehetővé teszi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annak érdekében, hogy a károsult védelme ne vezessen túlságosan súlyos következményekhez, a kártérítés </w:t>
      </w:r>
      <w:r w:rsidRPr="00066919">
        <w:rPr>
          <w:rFonts w:ascii="Times New Roman" w:eastAsia="Times New Roman" w:hAnsi="Times New Roman" w:cs="Times New Roman"/>
          <w:b/>
          <w:bCs/>
          <w:sz w:val="24"/>
          <w:szCs w:val="24"/>
          <w:lang w:eastAsia="hu-HU"/>
        </w:rPr>
        <w:t xml:space="preserve">maximumát </w:t>
      </w:r>
      <w:r w:rsidRPr="00066919">
        <w:rPr>
          <w:rFonts w:ascii="Times New Roman" w:eastAsia="Times New Roman" w:hAnsi="Times New Roman" w:cs="Times New Roman"/>
          <w:sz w:val="24"/>
          <w:szCs w:val="24"/>
          <w:lang w:eastAsia="hu-HU"/>
        </w:rPr>
        <w:t xml:space="preserve">Iustinianus egységesen a </w:t>
      </w:r>
      <w:r w:rsidRPr="00066919">
        <w:rPr>
          <w:rFonts w:ascii="Times New Roman" w:eastAsia="Times New Roman" w:hAnsi="Times New Roman" w:cs="Times New Roman"/>
          <w:b/>
          <w:bCs/>
          <w:sz w:val="24"/>
          <w:szCs w:val="24"/>
          <w:lang w:eastAsia="hu-HU"/>
        </w:rPr>
        <w:t>forgalmi érték kétszeresé</w:t>
      </w:r>
      <w:r w:rsidRPr="00066919">
        <w:rPr>
          <w:rFonts w:ascii="Times New Roman" w:eastAsia="Times New Roman" w:hAnsi="Times New Roman" w:cs="Times New Roman"/>
          <w:sz w:val="24"/>
          <w:szCs w:val="24"/>
          <w:lang w:eastAsia="hu-HU"/>
        </w:rPr>
        <w:t>ben állapította meg</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Előszereteti érték (</w:t>
      </w:r>
      <w:r w:rsidRPr="00066919">
        <w:rPr>
          <w:rFonts w:ascii="Times New Roman" w:eastAsia="Times New Roman" w:hAnsi="Times New Roman" w:cs="Times New Roman"/>
          <w:b/>
          <w:bCs/>
          <w:sz w:val="24"/>
          <w:szCs w:val="24"/>
          <w:lang w:eastAsia="hu-HU"/>
        </w:rPr>
        <w:t>pretium affectionis</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az érték, amelyet valaki egy elpusztult vagy megrongált dolognak szubjektíve, </w:t>
      </w:r>
      <w:r w:rsidRPr="00066919">
        <w:rPr>
          <w:rFonts w:ascii="Times New Roman" w:eastAsia="Times New Roman" w:hAnsi="Times New Roman" w:cs="Times New Roman"/>
          <w:b/>
          <w:bCs/>
          <w:sz w:val="24"/>
          <w:szCs w:val="24"/>
          <w:lang w:eastAsia="hu-HU"/>
        </w:rPr>
        <w:t xml:space="preserve">érzelmi </w:t>
      </w:r>
      <w:r w:rsidRPr="00066919">
        <w:rPr>
          <w:rFonts w:ascii="Times New Roman" w:eastAsia="Times New Roman" w:hAnsi="Times New Roman" w:cs="Times New Roman"/>
          <w:sz w:val="24"/>
          <w:szCs w:val="24"/>
          <w:lang w:eastAsia="hu-HU"/>
        </w:rPr>
        <w:t>szempontoktól indíttatva tulajdonít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kártérítési kötelezettség megállapításánál </w:t>
      </w:r>
      <w:r w:rsidRPr="00066919">
        <w:rPr>
          <w:rFonts w:ascii="Times New Roman" w:eastAsia="Times New Roman" w:hAnsi="Times New Roman" w:cs="Times New Roman"/>
          <w:b/>
          <w:bCs/>
          <w:sz w:val="24"/>
          <w:szCs w:val="24"/>
          <w:lang w:eastAsia="hu-HU"/>
        </w:rPr>
        <w:t>nem jön figyelembe</w:t>
      </w:r>
      <w:r w:rsidRPr="00066919">
        <w:rPr>
          <w:rFonts w:ascii="Times New Roman" w:eastAsia="Times New Roman" w:hAnsi="Times New Roman" w:cs="Times New Roman"/>
          <w:sz w:val="24"/>
          <w:szCs w:val="24"/>
          <w:lang w:eastAsia="hu-HU"/>
        </w:rPr>
        <w:t>, az előszereteti értéket (</w:t>
      </w:r>
      <w:r w:rsidRPr="00066919">
        <w:rPr>
          <w:rFonts w:ascii="Times New Roman" w:eastAsia="Times New Roman" w:hAnsi="Times New Roman" w:cs="Times New Roman"/>
          <w:b/>
          <w:bCs/>
          <w:sz w:val="24"/>
          <w:szCs w:val="24"/>
          <w:lang w:eastAsia="hu-HU"/>
        </w:rPr>
        <w:t>pretium affectionis</w:t>
      </w:r>
      <w:r w:rsidRPr="00066919">
        <w:rPr>
          <w:rFonts w:ascii="Times New Roman" w:eastAsia="Times New Roman" w:hAnsi="Times New Roman" w:cs="Times New Roman"/>
          <w:sz w:val="24"/>
          <w:szCs w:val="24"/>
          <w:lang w:eastAsia="hu-HU"/>
        </w:rPr>
        <w:t xml:space="preserve">) a római jog </w:t>
      </w:r>
      <w:r w:rsidRPr="00066919">
        <w:rPr>
          <w:rFonts w:ascii="Times New Roman" w:eastAsia="Times New Roman" w:hAnsi="Times New Roman" w:cs="Times New Roman"/>
          <w:b/>
          <w:bCs/>
          <w:sz w:val="24"/>
          <w:szCs w:val="24"/>
          <w:lang w:eastAsia="hu-HU"/>
        </w:rPr>
        <w:t>nem honorálta</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 xml:space="preserve">pl.: ha a tulajdonos kedvenc rabszolgáját ölték meg, nem annyi a kártérítés, amennyi veszteséget érez, hanem amennyit a rabszolga a tulajdonosnak az </w:t>
      </w:r>
      <w:r w:rsidRPr="00066919">
        <w:rPr>
          <w:rFonts w:ascii="Times New Roman" w:eastAsia="Times New Roman" w:hAnsi="Times New Roman" w:cs="Times New Roman"/>
          <w:b/>
          <w:bCs/>
          <w:sz w:val="24"/>
          <w:szCs w:val="24"/>
          <w:lang w:eastAsia="hu-HU"/>
        </w:rPr>
        <w:t>interesse</w:t>
      </w:r>
      <w:r w:rsidRPr="00066919">
        <w:rPr>
          <w:rFonts w:ascii="Times New Roman" w:eastAsia="Times New Roman" w:hAnsi="Times New Roman" w:cs="Times New Roman"/>
          <w:sz w:val="24"/>
          <w:szCs w:val="24"/>
          <w:lang w:eastAsia="hu-HU"/>
        </w:rPr>
        <w:t>-szabály alapján legfeljebb ért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d) Kármegosztás</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forgalmi érték alatti kártérítési kötelezettség</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kivételes eset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ezt a szerződő felek maguk is előírhatták (pl.: a kár közös viselése formájában)</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pl.: a görög jogból átvett </w:t>
      </w:r>
      <w:r w:rsidRPr="00066919">
        <w:rPr>
          <w:rFonts w:ascii="Times New Roman" w:eastAsia="Times New Roman" w:hAnsi="Times New Roman" w:cs="Times New Roman"/>
          <w:b/>
          <w:bCs/>
          <w:sz w:val="24"/>
          <w:szCs w:val="24"/>
          <w:lang w:eastAsia="hu-HU"/>
        </w:rPr>
        <w:t>lex Rhodia de iactu mercium</w:t>
      </w:r>
      <w:r w:rsidRPr="00066919">
        <w:rPr>
          <w:rFonts w:ascii="Times New Roman" w:eastAsia="Times New Roman" w:hAnsi="Times New Roman" w:cs="Times New Roman"/>
          <w:sz w:val="24"/>
          <w:szCs w:val="24"/>
          <w:lang w:eastAsia="hu-HU"/>
        </w:rPr>
        <w:t xml:space="preserve">: tengeri vihar esetén a hajóból annak megkönnyítése céljából kidobott áruk tulajdonosainak a hajós a </w:t>
      </w:r>
      <w:r w:rsidRPr="00066919">
        <w:rPr>
          <w:rFonts w:ascii="Times New Roman" w:eastAsia="Times New Roman" w:hAnsi="Times New Roman" w:cs="Times New Roman"/>
          <w:b/>
          <w:bCs/>
          <w:sz w:val="24"/>
          <w:szCs w:val="24"/>
          <w:lang w:eastAsia="hu-HU"/>
        </w:rPr>
        <w:t>receptum</w:t>
      </w:r>
      <w:r w:rsidRPr="00066919">
        <w:rPr>
          <w:rFonts w:ascii="Times New Roman" w:eastAsia="Times New Roman" w:hAnsi="Times New Roman" w:cs="Times New Roman"/>
          <w:sz w:val="24"/>
          <w:szCs w:val="24"/>
          <w:lang w:eastAsia="hu-HU"/>
        </w:rPr>
        <w:t xml:space="preserve">-felelősség alapján teljes kártérítést kellene fizessen, a lex Rhodia alapján viszont ilyenkor a </w:t>
      </w:r>
      <w:r w:rsidRPr="00066919">
        <w:rPr>
          <w:rFonts w:ascii="Times New Roman" w:eastAsia="Times New Roman" w:hAnsi="Times New Roman" w:cs="Times New Roman"/>
          <w:b/>
          <w:bCs/>
          <w:sz w:val="24"/>
          <w:szCs w:val="24"/>
          <w:lang w:eastAsia="hu-HU"/>
        </w:rPr>
        <w:t>kár viselésében mindazok arányosan osztoznak, akiknek az áru kidobásához érdekük fűződött</w:t>
      </w:r>
      <w:r w:rsidRPr="00066919">
        <w:rPr>
          <w:rFonts w:ascii="Times New Roman" w:eastAsia="Times New Roman" w:hAnsi="Times New Roman" w:cs="Times New Roman"/>
          <w:sz w:val="24"/>
          <w:szCs w:val="24"/>
          <w:lang w:eastAsia="hu-HU"/>
        </w:rPr>
        <w:t xml:space="preserve"> (a hajós, a megmenekült áruk tulajdonosai)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 Károk és hasznok beszámítása (</w:t>
      </w:r>
      <w:r w:rsidRPr="00066919">
        <w:rPr>
          <w:rFonts w:ascii="Times New Roman" w:eastAsia="Times New Roman" w:hAnsi="Times New Roman" w:cs="Times New Roman"/>
          <w:b/>
          <w:bCs/>
          <w:sz w:val="24"/>
          <w:szCs w:val="24"/>
          <w:lang w:eastAsia="hu-HU"/>
        </w:rPr>
        <w:t>compensatio lucri et damni</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akkor sem követelhető teljes kártérítés, ha a károkozó cselekményből a károsultra nézve bizonyos hasznok is származtak</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ilyenkor csak az esetleges hasznokat meghaladó kár megtérítéséről lehet szó</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valaki két különálló, meghatározott területű telket ad el ugyanannak a vevőnek, s utóbb kiderül, hogy a telkek területe nem egyezik a szerződés szerinti mértékkel (az egyik valamivel kisebb, a másik nagyobb); ez esetben az eladó csak a beszámítás után fennmaradó esetleges különbözetért („</w:t>
      </w:r>
      <w:r w:rsidRPr="00066919">
        <w:rPr>
          <w:rFonts w:ascii="Times New Roman" w:eastAsia="Times New Roman" w:hAnsi="Times New Roman" w:cs="Times New Roman"/>
          <w:b/>
          <w:bCs/>
          <w:sz w:val="24"/>
          <w:szCs w:val="24"/>
          <w:lang w:eastAsia="hu-HU"/>
        </w:rPr>
        <w:t>szaldó</w:t>
      </w:r>
      <w:r w:rsidRPr="00066919">
        <w:rPr>
          <w:rFonts w:ascii="Times New Roman" w:eastAsia="Times New Roman" w:hAnsi="Times New Roman" w:cs="Times New Roman"/>
          <w:sz w:val="24"/>
          <w:szCs w:val="24"/>
          <w:lang w:eastAsia="hu-HU"/>
        </w:rPr>
        <w:t>”) felel</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f) Kárenyhítési kötelezettség</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károsult is köteles közreműködni a kár elhárítása illetve csökkentése érdekében</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ha ennek nem tesz eleget a károsult, az ebből adódó többletkárt magának kell viselnie, csökken a kártérítési kötelezettség</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numPr>
          <w:ilvl w:val="0"/>
          <w:numId w:val="1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lastRenderedPageBreak/>
        <w:t>tétel: A szerződésszegésért való felelősség szabályai: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Szerződés szegésért való felelősség:</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civiljogban egyszerű volt a helyzet, nem volt ez a kettőség, úgy volt, ahogy a laikusok gondolták. Ha valaki tartozott, akkor azért felelősséget kellett vállaljon. Tehát objektív felelősség volt. Bizonyos szerződéseknél megmarad ez a hozzállás a klasszikus jogban.</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Kialakul egy cizellát rendszer (több fokozatú). Ezt felelősségi rendszer hívjuk. Egymásra épülnek, logikus. Megjelennek olyan esetek, amikor mentesülnek a felelősség rendszere alól.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u w:val="single"/>
          <w:lang w:eastAsia="hu-HU"/>
        </w:rPr>
        <w:t>Felróhatóságon</w:t>
      </w:r>
      <w:r w:rsidRPr="00066919">
        <w:rPr>
          <w:rFonts w:ascii="Times New Roman" w:eastAsia="Times New Roman" w:hAnsi="Times New Roman" w:cs="Times New Roman"/>
          <w:sz w:val="24"/>
          <w:szCs w:val="24"/>
          <w:lang w:eastAsia="hu-HU"/>
        </w:rPr>
        <w:t xml:space="preserve"> alapuló felelősségi rendszer alakul ki, ami azt jelenti, hogy valaki nem teljesíti a szerződésben vállaltakat, akkor ezt a jog bizonyos esetekben felrója neki, vagyis felelőssé teszi, hogy miért nem teljesített. Két nagy részre osztjuk:</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1. Szubjektív része</w:t>
      </w:r>
      <w:r w:rsidRPr="00066919">
        <w:rPr>
          <w:rFonts w:ascii="Times New Roman" w:eastAsia="Times New Roman" w:hAnsi="Times New Roman" w:cs="Times New Roman"/>
          <w:sz w:val="24"/>
          <w:szCs w:val="24"/>
          <w:lang w:eastAsia="hu-HU"/>
        </w:rPr>
        <w:t>: az adós magatartását vizsgáljuk, az adós mit tett, vagy mit nem tett. Ha valalmit nem úgy tesz, akkor felrója neki a jog.</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2. Objektív része</w:t>
      </w:r>
      <w:r w:rsidRPr="00066919">
        <w:rPr>
          <w:rFonts w:ascii="Times New Roman" w:eastAsia="Times New Roman" w:hAnsi="Times New Roman" w:cs="Times New Roman"/>
          <w:sz w:val="24"/>
          <w:szCs w:val="24"/>
          <w:lang w:eastAsia="hu-HU"/>
        </w:rPr>
        <w:t>: nem az adó magatartását vizsgáljuk, bizonyos külső, adóstól független körülményeket vizsgálunk. És ezeket rójuk fel az adósnak, vagy nem rójuk fel.</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A felelősségi rendszer elemei:</w:t>
      </w:r>
    </w:p>
    <w:p w:rsidR="00066919" w:rsidRPr="00066919" w:rsidRDefault="00066919" w:rsidP="00066919">
      <w:pPr>
        <w:numPr>
          <w:ilvl w:val="0"/>
          <w:numId w:val="1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Szubjektív:</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azt vizsgáljuk, hogy az adós megtett-e valamit vagy nem, tehát az alany cselekedeteit figyeljük meg.</w:t>
      </w:r>
      <w:r w:rsidRPr="00066919">
        <w:rPr>
          <w:rFonts w:ascii="Times New Roman" w:eastAsia="Times New Roman" w:hAnsi="Times New Roman" w:cs="Times New Roman"/>
          <w:sz w:val="24"/>
          <w:szCs w:val="24"/>
          <w:lang w:eastAsia="hu-HU"/>
        </w:rPr>
        <w:br/>
        <w:t xml:space="preserve">1. </w:t>
      </w:r>
      <w:r w:rsidRPr="00066919">
        <w:rPr>
          <w:rFonts w:ascii="Times New Roman" w:eastAsia="Times New Roman" w:hAnsi="Times New Roman" w:cs="Times New Roman"/>
          <w:sz w:val="24"/>
          <w:szCs w:val="24"/>
          <w:u w:val="single"/>
          <w:lang w:eastAsia="hu-HU"/>
        </w:rPr>
        <w:t xml:space="preserve">dolus: </w:t>
      </w:r>
      <w:r w:rsidRPr="00066919">
        <w:rPr>
          <w:rFonts w:ascii="Times New Roman" w:eastAsia="Times New Roman" w:hAnsi="Times New Roman" w:cs="Times New Roman"/>
          <w:sz w:val="24"/>
          <w:szCs w:val="24"/>
          <w:lang w:eastAsia="hu-HU"/>
        </w:rPr>
        <w:t xml:space="preserve">szándékos szerződés ellenes magatartás. Tisztában van a magatartásnak a következményével és ennek tudatában követi el azt a cselekménysort. Mindenki felel érte. Legsúlyosabb magatartás.Példa: </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 Kötök egy adásvételi szerződést és nem fizetem ki az árát a dolognak.</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 Vállalkozási szerződés, vállalom, hogy megjelenek a helyszínen, de mégse megyek el.</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 letétbe veszek egy vázát, megíégrem, hogy vigyázok rá, de összetöröm.</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 xml:space="preserve">2. </w:t>
      </w:r>
      <w:r w:rsidRPr="00066919">
        <w:rPr>
          <w:rFonts w:ascii="Times New Roman" w:eastAsia="Times New Roman" w:hAnsi="Times New Roman" w:cs="Times New Roman"/>
          <w:sz w:val="24"/>
          <w:szCs w:val="24"/>
          <w:u w:val="single"/>
          <w:lang w:eastAsia="hu-HU"/>
        </w:rPr>
        <w:t>Gondatlanság - culpa</w:t>
      </w:r>
      <w:r w:rsidRPr="00066919">
        <w:rPr>
          <w:rFonts w:ascii="Times New Roman" w:eastAsia="Times New Roman" w:hAnsi="Times New Roman" w:cs="Times New Roman"/>
          <w:sz w:val="24"/>
          <w:szCs w:val="24"/>
          <w:lang w:eastAsia="hu-HU"/>
        </w:rPr>
        <w:t>: Valaki nem látja a tettének a következményét és azért nem látja, mert a megfelelő odafigyelést elmulasztja. Mindenki felel érte.</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i/>
          <w:iCs/>
          <w:sz w:val="24"/>
          <w:szCs w:val="24"/>
          <w:lang w:eastAsia="hu-HU"/>
        </w:rPr>
        <w:t>nagyfokú gondatlanság - culpa lata</w:t>
      </w:r>
      <w:r w:rsidRPr="00066919">
        <w:rPr>
          <w:rFonts w:ascii="Times New Roman" w:eastAsia="Times New Roman" w:hAnsi="Times New Roman" w:cs="Times New Roman"/>
          <w:sz w:val="24"/>
          <w:szCs w:val="24"/>
          <w:lang w:eastAsia="hu-HU"/>
        </w:rPr>
        <w:t xml:space="preserve">: valaki nagyon nem figyel oda. Ennek van egy mércéje, amit átlag ember gondosságának nevezünk. </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i/>
          <w:iCs/>
          <w:sz w:val="24"/>
          <w:szCs w:val="24"/>
          <w:lang w:eastAsia="hu-HU"/>
        </w:rPr>
        <w:t xml:space="preserve">kisebbfokú gondatlanság - culpa levis </w:t>
      </w:r>
      <w:r w:rsidRPr="00066919">
        <w:rPr>
          <w:rFonts w:ascii="Times New Roman" w:eastAsia="Times New Roman" w:hAnsi="Times New Roman" w:cs="Times New Roman"/>
          <w:sz w:val="24"/>
          <w:szCs w:val="24"/>
          <w:lang w:eastAsia="hu-HU"/>
        </w:rPr>
        <w:t>: Valaki megint gondatlan, de csak egy magasabb mércét nem tanúsít. Itt nincs átlag emberi gondosság mérce. Ehhez a mérce a jó és gondos családapa. Ő egy eszményi mintakép Rómában. Rengeteg joga volt a hatalma alá tartozózóknak, de ez kötelezettségeket is rót fel neki. Kalkulálnia kellett, hogy hogyan működteti a családi gazdaságot.</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i/>
          <w:iCs/>
          <w:sz w:val="24"/>
          <w:szCs w:val="24"/>
          <w:lang w:eastAsia="hu-HU"/>
        </w:rPr>
        <w:t>Culpa in concreto</w:t>
      </w:r>
      <w:r w:rsidRPr="00066919">
        <w:rPr>
          <w:rFonts w:ascii="Times New Roman" w:eastAsia="Times New Roman" w:hAnsi="Times New Roman" w:cs="Times New Roman"/>
          <w:sz w:val="24"/>
          <w:szCs w:val="24"/>
          <w:lang w:eastAsia="hu-HU"/>
        </w:rPr>
        <w:t>: Valaki nem tanúsítja azt a gondosságot más ügyében, amit saját ügyében szokott tanúsítani. Szubjektív mércét kell alkalmazni. Adott személy vizsgált cselekedetét, hogy a saját ügyeiben mit szokott tenni.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numPr>
          <w:ilvl w:val="0"/>
          <w:numId w:val="18"/>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lastRenderedPageBreak/>
        <w:t xml:space="preserve">Objektív: </w:t>
      </w:r>
      <w:r w:rsidRPr="00066919">
        <w:rPr>
          <w:rFonts w:ascii="Times New Roman" w:eastAsia="Times New Roman" w:hAnsi="Times New Roman" w:cs="Times New Roman"/>
          <w:b/>
          <w:bCs/>
          <w:sz w:val="24"/>
          <w:szCs w:val="24"/>
          <w:lang w:eastAsia="hu-HU"/>
        </w:rPr>
        <w:br w:type="page"/>
      </w:r>
      <w:r w:rsidRPr="00066919">
        <w:rPr>
          <w:rFonts w:ascii="Times New Roman" w:eastAsia="Times New Roman" w:hAnsi="Times New Roman" w:cs="Times New Roman"/>
          <w:sz w:val="24"/>
          <w:szCs w:val="24"/>
          <w:lang w:eastAsia="hu-HU"/>
        </w:rPr>
        <w:lastRenderedPageBreak/>
        <w:t>Adós magatartásától független körülmények.</w:t>
      </w:r>
      <w:r w:rsidRPr="00066919">
        <w:rPr>
          <w:rFonts w:ascii="Times New Roman" w:eastAsia="Times New Roman" w:hAnsi="Times New Roman" w:cs="Times New Roman"/>
          <w:b/>
          <w:bCs/>
          <w:sz w:val="24"/>
          <w:szCs w:val="24"/>
          <w:lang w:eastAsia="hu-HU"/>
        </w:rPr>
        <w:br w:type="page"/>
      </w:r>
      <w:r w:rsidRPr="00066919">
        <w:rPr>
          <w:rFonts w:ascii="Times New Roman" w:eastAsia="Times New Roman" w:hAnsi="Times New Roman" w:cs="Times New Roman"/>
          <w:sz w:val="24"/>
          <w:szCs w:val="24"/>
          <w:lang w:eastAsia="hu-HU"/>
        </w:rPr>
        <w:lastRenderedPageBreak/>
        <w:t xml:space="preserve">1. </w:t>
      </w:r>
      <w:r w:rsidRPr="00066919">
        <w:rPr>
          <w:rFonts w:ascii="Times New Roman" w:eastAsia="Times New Roman" w:hAnsi="Times New Roman" w:cs="Times New Roman"/>
          <w:sz w:val="24"/>
          <w:szCs w:val="24"/>
          <w:u w:val="single"/>
          <w:lang w:eastAsia="hu-HU"/>
        </w:rPr>
        <w:t>Casus</w:t>
      </w:r>
      <w:r w:rsidRPr="00066919">
        <w:rPr>
          <w:rFonts w:ascii="Times New Roman" w:eastAsia="Times New Roman" w:hAnsi="Times New Roman" w:cs="Times New Roman"/>
          <w:sz w:val="24"/>
          <w:szCs w:val="24"/>
          <w:lang w:eastAsia="hu-HU"/>
        </w:rPr>
        <w:t>: baleset, akaratán kívüli okokból következett be.</w:t>
      </w:r>
      <w:r w:rsidRPr="00066919">
        <w:rPr>
          <w:rFonts w:ascii="Times New Roman" w:eastAsia="Times New Roman" w:hAnsi="Times New Roman" w:cs="Times New Roman"/>
          <w:b/>
          <w:bCs/>
          <w:sz w:val="24"/>
          <w:szCs w:val="24"/>
          <w:lang w:eastAsia="hu-HU"/>
        </w:rPr>
        <w:br w:type="page"/>
      </w:r>
      <w:r w:rsidRPr="00066919">
        <w:rPr>
          <w:rFonts w:ascii="Times New Roman" w:eastAsia="Times New Roman" w:hAnsi="Times New Roman" w:cs="Times New Roman"/>
          <w:sz w:val="24"/>
          <w:szCs w:val="24"/>
          <w:lang w:eastAsia="hu-HU"/>
        </w:rPr>
        <w:lastRenderedPageBreak/>
        <w:t xml:space="preserve">- </w:t>
      </w:r>
      <w:r w:rsidRPr="00066919">
        <w:rPr>
          <w:rFonts w:ascii="Times New Roman" w:eastAsia="Times New Roman" w:hAnsi="Times New Roman" w:cs="Times New Roman"/>
          <w:i/>
          <w:iCs/>
          <w:sz w:val="24"/>
          <w:szCs w:val="24"/>
          <w:lang w:eastAsia="hu-HU"/>
        </w:rPr>
        <w:t>kisebb balesetek - casus minor</w:t>
      </w:r>
      <w:r w:rsidRPr="00066919">
        <w:rPr>
          <w:rFonts w:ascii="Times New Roman" w:eastAsia="Times New Roman" w:hAnsi="Times New Roman" w:cs="Times New Roman"/>
          <w:sz w:val="24"/>
          <w:szCs w:val="24"/>
          <w:lang w:eastAsia="hu-HU"/>
        </w:rPr>
        <w:t>: Emberi erővel elháríthatóak külső események, elvileg lehet ellene védekezni, de mégis időnként bárkivel még a leggondosabb családapával is megtörténhetnek. Legtipikusabb a lopás. Elvileg el lehet hárítani. Idetartozik még a rozsdásodás, egérrágás.</w:t>
      </w:r>
      <w:r w:rsidRPr="00066919">
        <w:rPr>
          <w:rFonts w:ascii="Times New Roman" w:eastAsia="Times New Roman" w:hAnsi="Times New Roman" w:cs="Times New Roman"/>
          <w:b/>
          <w:bCs/>
          <w:sz w:val="24"/>
          <w:szCs w:val="24"/>
          <w:lang w:eastAsia="hu-HU"/>
        </w:rPr>
        <w:br w:type="page"/>
      </w:r>
      <w:r w:rsidRPr="00066919">
        <w:rPr>
          <w:rFonts w:ascii="Times New Roman" w:eastAsia="Times New Roman" w:hAnsi="Times New Roman" w:cs="Times New Roman"/>
          <w:sz w:val="24"/>
          <w:szCs w:val="24"/>
          <w:lang w:eastAsia="hu-HU"/>
        </w:rPr>
        <w:lastRenderedPageBreak/>
        <w:t xml:space="preserve">- </w:t>
      </w:r>
      <w:r w:rsidRPr="00066919">
        <w:rPr>
          <w:rFonts w:ascii="Times New Roman" w:eastAsia="Times New Roman" w:hAnsi="Times New Roman" w:cs="Times New Roman"/>
          <w:i/>
          <w:iCs/>
          <w:sz w:val="24"/>
          <w:szCs w:val="24"/>
          <w:lang w:eastAsia="hu-HU"/>
        </w:rPr>
        <w:t xml:space="preserve">nagyobb baleset - casus maior - vis maior: </w:t>
      </w:r>
      <w:r w:rsidRPr="00066919">
        <w:rPr>
          <w:rFonts w:ascii="Times New Roman" w:eastAsia="Times New Roman" w:hAnsi="Times New Roman" w:cs="Times New Roman"/>
          <w:sz w:val="24"/>
          <w:szCs w:val="24"/>
          <w:lang w:eastAsia="hu-HU"/>
        </w:rPr>
        <w:t>Ide olyan külső események tartoznak, amikor nem lehet elhárítani emberi erővel. Vannak természeti események: villámcsapás, árvíz, földrengés, vulkánkitörés. És vannak társdalmi események: háború, polgárháború, rablóbanda támadása.</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Ki, miért felel? Mikor milyen adósokat tesz a római jog felelőssé?</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dolusnál és a culpa latanál mindenki felel. Ezekért felel, de a többiért nem felel. Ezt úgy hívjuk, hogy ingyen adós. Csak a dolusért és a culpa lataért felel. Tartozik egy szolgáltatással, de ehhez a kötelmi viszonyhoz érdeke nem fűződik. Ezeket nevezzük </w:t>
      </w:r>
      <w:r w:rsidRPr="00066919">
        <w:rPr>
          <w:rFonts w:ascii="Times New Roman" w:eastAsia="Times New Roman" w:hAnsi="Times New Roman" w:cs="Times New Roman"/>
          <w:b/>
          <w:bCs/>
          <w:sz w:val="24"/>
          <w:szCs w:val="24"/>
          <w:lang w:eastAsia="hu-HU"/>
        </w:rPr>
        <w:t>ingyenadós</w:t>
      </w:r>
      <w:r w:rsidRPr="00066919">
        <w:rPr>
          <w:rFonts w:ascii="Times New Roman" w:eastAsia="Times New Roman" w:hAnsi="Times New Roman" w:cs="Times New Roman"/>
          <w:sz w:val="24"/>
          <w:szCs w:val="24"/>
          <w:lang w:eastAsia="hu-HU"/>
        </w:rPr>
        <w:t>nak.</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b/>
          <w:bCs/>
          <w:sz w:val="24"/>
          <w:szCs w:val="24"/>
          <w:lang w:eastAsia="hu-HU"/>
        </w:rPr>
        <w:t>Érdekelt adós</w:t>
      </w:r>
      <w:r w:rsidRPr="00066919">
        <w:rPr>
          <w:rFonts w:ascii="Times New Roman" w:eastAsia="Times New Roman" w:hAnsi="Times New Roman" w:cs="Times New Roman"/>
          <w:sz w:val="24"/>
          <w:szCs w:val="24"/>
          <w:lang w:eastAsia="hu-HU"/>
        </w:rPr>
        <w:t>: culpa levis felelősségnél áll meg. Érdeke fűződik az adott szerződéshez. Jó és gondos családapa odafigyelését tanúsítja. Pl.: adás-vételi szerződés, munka-adó szerződés. Valamit kap a másik szerződő féltől, de nem feltétlenül, például a letéti szerződésben.</w:t>
      </w:r>
      <w:r w:rsidRPr="00066919">
        <w:rPr>
          <w:rFonts w:ascii="Times New Roman" w:eastAsia="Times New Roman" w:hAnsi="Times New Roman" w:cs="Times New Roman"/>
          <w:sz w:val="24"/>
          <w:szCs w:val="24"/>
          <w:lang w:eastAsia="hu-HU"/>
        </w:rPr>
        <w:br/>
        <w:t xml:space="preserve">Custodia felelősség: őrizetért való felelősség. Ezért az úgynevezett </w:t>
      </w:r>
      <w:r w:rsidRPr="00066919">
        <w:rPr>
          <w:rFonts w:ascii="Times New Roman" w:eastAsia="Times New Roman" w:hAnsi="Times New Roman" w:cs="Times New Roman"/>
          <w:b/>
          <w:bCs/>
          <w:sz w:val="24"/>
          <w:szCs w:val="24"/>
          <w:lang w:eastAsia="hu-HU"/>
        </w:rPr>
        <w:t xml:space="preserve">érdekelt őrző adós </w:t>
      </w:r>
      <w:r w:rsidRPr="00066919">
        <w:rPr>
          <w:rFonts w:ascii="Times New Roman" w:eastAsia="Times New Roman" w:hAnsi="Times New Roman" w:cs="Times New Roman"/>
          <w:sz w:val="24"/>
          <w:szCs w:val="24"/>
          <w:lang w:eastAsia="hu-HU"/>
        </w:rPr>
        <w:t>felel. Casus minorokért való felelősség. Itt is érdekelt adós van, érdeke fűződik a szerződéshez, viszont, a nála van a másik szerződő fél dolga, az ő őrizetében van. Pl.:munkás munkaeszközt kap a munka elvégzéséhez.</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b/>
          <w:bCs/>
          <w:sz w:val="24"/>
          <w:szCs w:val="24"/>
          <w:lang w:eastAsia="hu-HU"/>
        </w:rPr>
        <w:t>A vis maiornál emberi erővel nem lehet elhárítani</w:t>
      </w:r>
      <w:r w:rsidRPr="00066919">
        <w:rPr>
          <w:rFonts w:ascii="Times New Roman" w:eastAsia="Times New Roman" w:hAnsi="Times New Roman" w:cs="Times New Roman"/>
          <w:sz w:val="24"/>
          <w:szCs w:val="24"/>
          <w:lang w:eastAsia="hu-HU"/>
        </w:rPr>
        <w:t>, így nem lenne igazságos, ha felelősséget követelnénk. Ezért itt nem teszünk senkit felelőssé. Hanem ilyenkor az a dologi jogi szabály él, hogy a tulajdonos viseli a kárt. De vannak kivételek, amikor a római jog a vis maiorért felelősséget követel. Idetartozik a késedelmes adós, aki felel a vismaiorért, de van egy kimentési lehetőség, ha visszavittem volna és ott is vis maior éri a dolgot, mert ott is elpusztult volna. Ilyen például a tolvaj. Vismaior mentés közben saját dolgát előnyben részesíti, a szerződő dologért pedig nem menti ki. Felelős még az, aki maga okozta a vis maiort. Pl. tűzvész, de inkább társadalmi eseményeknél.</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b/>
          <w:bCs/>
          <w:sz w:val="24"/>
          <w:szCs w:val="24"/>
          <w:lang w:eastAsia="hu-HU"/>
        </w:rPr>
        <w:t>Culpa in concreto</w:t>
      </w:r>
      <w:r w:rsidRPr="00066919">
        <w:rPr>
          <w:rFonts w:ascii="Times New Roman" w:eastAsia="Times New Roman" w:hAnsi="Times New Roman" w:cs="Times New Roman"/>
          <w:sz w:val="24"/>
          <w:szCs w:val="24"/>
          <w:lang w:eastAsia="hu-HU"/>
        </w:rPr>
        <w:t>: később illesztették be, így kilóg a láncból. Iustinianusi korban alakul ki. Bizalmi viszonyból ered a 4 esete. 1. Megbízásnál a megbízott 2. Társasági szerződésnél a társak 3. Gyámvagyon kezelése 4. Férj a hozományi vagyon kezeléséért.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Felelősségi rendszer működése:</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Első körben azt kell eldönteni, hogy jóhiszeműség vagy rosszhiszeműség alapján történt. Nincs az adósnak kimentése. Ha jóhiszemű esetén elkelldönteni, hogy ingyenes vagyérdekelt-e az adós. Ha arra jutottunk, hogy érdekelt adós, meg kell vizsgálni, hogy érdekelt adós, vagy érdekelt őrző adós. Ha érdekelt,akkor csak egy családapa felelősségért felel. Ha érdekelt őrző, akkor nagyobb felelősséggel tartozik. Az adott szerződésért a római jof felelőssé teszi-e, ha nem akkor az adós megszabadul ettől a kötelezettségtől</w:t>
      </w:r>
    </w:p>
    <w:p w:rsidR="00066919" w:rsidRPr="00066919" w:rsidRDefault="00066919" w:rsidP="00066919">
      <w:pPr>
        <w:numPr>
          <w:ilvl w:val="0"/>
          <w:numId w:val="19"/>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tétel: A késedelem</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Az adósi késedelem fogalma és feltételei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késedelem: </w:t>
      </w:r>
      <w:r w:rsidRPr="00066919">
        <w:rPr>
          <w:rFonts w:ascii="Times New Roman" w:eastAsia="Times New Roman" w:hAnsi="Times New Roman" w:cs="Times New Roman"/>
          <w:b/>
          <w:bCs/>
          <w:sz w:val="24"/>
          <w:szCs w:val="24"/>
          <w:lang w:eastAsia="hu-HU"/>
        </w:rPr>
        <w:t>mora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adós akkor esik késedelembe (</w:t>
      </w:r>
      <w:r w:rsidRPr="00066919">
        <w:rPr>
          <w:rFonts w:ascii="Times New Roman" w:eastAsia="Times New Roman" w:hAnsi="Times New Roman" w:cs="Times New Roman"/>
          <w:b/>
          <w:bCs/>
          <w:sz w:val="24"/>
          <w:szCs w:val="24"/>
          <w:lang w:eastAsia="hu-HU"/>
        </w:rPr>
        <w:t>mora debitoris</w:t>
      </w:r>
      <w:r w:rsidRPr="00066919">
        <w:rPr>
          <w:rFonts w:ascii="Times New Roman" w:eastAsia="Times New Roman" w:hAnsi="Times New Roman" w:cs="Times New Roman"/>
          <w:sz w:val="24"/>
          <w:szCs w:val="24"/>
          <w:lang w:eastAsia="hu-HU"/>
        </w:rPr>
        <w:t>), ha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lejáratkor</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b) felhívásra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neki felróhatóan nem teljesít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Lejárat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teljesítés követelhetősége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szolgáltatás azonnal esedékes, teljesítendő, ha a törvény/szerződés mást nem ír elő</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kötelem keletkezése és </w:t>
      </w:r>
      <w:r w:rsidRPr="00066919">
        <w:rPr>
          <w:rFonts w:ascii="Times New Roman" w:eastAsia="Times New Roman" w:hAnsi="Times New Roman" w:cs="Times New Roman"/>
          <w:b/>
          <w:bCs/>
          <w:sz w:val="24"/>
          <w:szCs w:val="24"/>
          <w:lang w:eastAsia="hu-HU"/>
        </w:rPr>
        <w:t>lejárta</w:t>
      </w:r>
      <w:r w:rsidRPr="00066919">
        <w:rPr>
          <w:rFonts w:ascii="Times New Roman" w:eastAsia="Times New Roman" w:hAnsi="Times New Roman" w:cs="Times New Roman"/>
          <w:sz w:val="24"/>
          <w:szCs w:val="24"/>
          <w:lang w:eastAsia="hu-HU"/>
        </w:rPr>
        <w:t xml:space="preserve"> (követelhetősége) elvileg egybeesik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néha a teljesítés csak rövidebb-hosszabb idő elteltével válik követelhetővé</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Felhívás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lejárat általában még nem eredményezi az adós késedelembe esését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római jog megkívánta azt is, hogy a </w:t>
      </w:r>
      <w:r w:rsidRPr="00066919">
        <w:rPr>
          <w:rFonts w:ascii="Times New Roman" w:eastAsia="Times New Roman" w:hAnsi="Times New Roman" w:cs="Times New Roman"/>
          <w:b/>
          <w:bCs/>
          <w:sz w:val="24"/>
          <w:szCs w:val="24"/>
          <w:lang w:eastAsia="hu-HU"/>
        </w:rPr>
        <w:t xml:space="preserve">hitelező szólítsa fel </w:t>
      </w:r>
      <w:r w:rsidRPr="00066919">
        <w:rPr>
          <w:rFonts w:ascii="Times New Roman" w:eastAsia="Times New Roman" w:hAnsi="Times New Roman" w:cs="Times New Roman"/>
          <w:sz w:val="24"/>
          <w:szCs w:val="24"/>
          <w:lang w:eastAsia="hu-HU"/>
        </w:rPr>
        <w:t>adósát a teljesítésre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ez a felhívás (</w:t>
      </w:r>
      <w:r w:rsidRPr="00066919">
        <w:rPr>
          <w:rFonts w:ascii="Times New Roman" w:eastAsia="Times New Roman" w:hAnsi="Times New Roman" w:cs="Times New Roman"/>
          <w:b/>
          <w:bCs/>
          <w:sz w:val="24"/>
          <w:szCs w:val="24"/>
          <w:lang w:eastAsia="hu-HU"/>
        </w:rPr>
        <w:t>interpellatio</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ha a felhívás megtörtént, az adósnak haladéktalanul teljesítenie kell, ellenkező esetben késedelembe esik (</w:t>
      </w:r>
      <w:r w:rsidRPr="00066919">
        <w:rPr>
          <w:rFonts w:ascii="Times New Roman" w:eastAsia="Times New Roman" w:hAnsi="Times New Roman" w:cs="Times New Roman"/>
          <w:b/>
          <w:bCs/>
          <w:sz w:val="24"/>
          <w:szCs w:val="24"/>
          <w:lang w:eastAsia="hu-HU"/>
        </w:rPr>
        <w:t>mora ex persona</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w:t>
      </w:r>
      <w:r w:rsidRPr="00066919">
        <w:rPr>
          <w:rFonts w:ascii="Times New Roman" w:eastAsia="Times New Roman" w:hAnsi="Times New Roman" w:cs="Times New Roman"/>
          <w:b/>
          <w:bCs/>
          <w:sz w:val="24"/>
          <w:szCs w:val="24"/>
          <w:lang w:eastAsia="hu-HU"/>
        </w:rPr>
        <w:t xml:space="preserve">interpellatio </w:t>
      </w:r>
      <w:r w:rsidRPr="00066919">
        <w:rPr>
          <w:rFonts w:ascii="Times New Roman" w:eastAsia="Times New Roman" w:hAnsi="Times New Roman" w:cs="Times New Roman"/>
          <w:sz w:val="24"/>
          <w:szCs w:val="24"/>
          <w:lang w:eastAsia="hu-HU"/>
        </w:rPr>
        <w:t>szükségtelen: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constitutum </w:t>
      </w:r>
      <w:r w:rsidRPr="00066919">
        <w:rPr>
          <w:rFonts w:ascii="Times New Roman" w:eastAsia="Times New Roman" w:hAnsi="Times New Roman" w:cs="Times New Roman"/>
          <w:sz w:val="24"/>
          <w:szCs w:val="24"/>
          <w:lang w:eastAsia="hu-HU"/>
        </w:rPr>
        <w:t>és pontosan meghatározott teljesítési határidő esetén, mivel „a határidő teszi a felhívást az ember helyett” („dies interpellat pro homine”)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puszta lejárattal való késedelem (</w:t>
      </w:r>
      <w:r w:rsidRPr="00066919">
        <w:rPr>
          <w:rFonts w:ascii="Times New Roman" w:eastAsia="Times New Roman" w:hAnsi="Times New Roman" w:cs="Times New Roman"/>
          <w:b/>
          <w:bCs/>
          <w:sz w:val="24"/>
          <w:szCs w:val="24"/>
          <w:lang w:eastAsia="hu-HU"/>
        </w:rPr>
        <w:t>mora ex re</w:t>
      </w:r>
      <w:r w:rsidRPr="00066919">
        <w:rPr>
          <w:rFonts w:ascii="Times New Roman" w:eastAsia="Times New Roman" w:hAnsi="Times New Roman" w:cs="Times New Roman"/>
          <w:sz w:val="24"/>
          <w:szCs w:val="24"/>
          <w:lang w:eastAsia="hu-HU"/>
        </w:rPr>
        <w:t xml:space="preserve">) eseteinél: pl.: </w:t>
      </w:r>
      <w:r w:rsidRPr="00066919">
        <w:rPr>
          <w:rFonts w:ascii="Times New Roman" w:eastAsia="Times New Roman" w:hAnsi="Times New Roman" w:cs="Times New Roman"/>
          <w:b/>
          <w:bCs/>
          <w:sz w:val="24"/>
          <w:szCs w:val="24"/>
          <w:lang w:eastAsia="hu-HU"/>
        </w:rPr>
        <w:t>minor</w:t>
      </w:r>
      <w:r w:rsidRPr="00066919">
        <w:rPr>
          <w:rFonts w:ascii="Times New Roman" w:eastAsia="Times New Roman" w:hAnsi="Times New Roman" w:cs="Times New Roman"/>
          <w:sz w:val="24"/>
          <w:szCs w:val="24"/>
          <w:lang w:eastAsia="hu-HU"/>
        </w:rPr>
        <w:t xml:space="preserve"> hitelezővel szemben; ha az adóst nem lehet megtalálni; deliktuális kötelmeknél, pl.: lopás („a tolvaj ugyanis mindig késedelmesnek tekintendő”)</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c) Felróhatóság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teljesítés elmaradása az adósnak felróható, rajta múlik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felróható magatartás:</w:t>
      </w:r>
      <w:r w:rsidRPr="00066919">
        <w:rPr>
          <w:rFonts w:ascii="Times New Roman" w:eastAsia="Times New Roman" w:hAnsi="Times New Roman" w:cs="Times New Roman"/>
          <w:sz w:val="24"/>
          <w:szCs w:val="24"/>
          <w:lang w:eastAsia="hu-HU"/>
        </w:rPr>
        <w:t xml:space="preserve"> ha az adós nem úgy járt el, amint azt adott esetben a törvény vagy a szerződés előírja (pl.: </w:t>
      </w:r>
      <w:r w:rsidRPr="00066919">
        <w:rPr>
          <w:rFonts w:ascii="Times New Roman" w:eastAsia="Times New Roman" w:hAnsi="Times New Roman" w:cs="Times New Roman"/>
          <w:b/>
          <w:bCs/>
          <w:sz w:val="24"/>
          <w:szCs w:val="24"/>
          <w:lang w:eastAsia="hu-HU"/>
        </w:rPr>
        <w:t>dolus</w:t>
      </w:r>
      <w:r w:rsidRPr="00066919">
        <w:rPr>
          <w:rFonts w:ascii="Times New Roman" w:eastAsia="Times New Roman" w:hAnsi="Times New Roman" w:cs="Times New Roman"/>
          <w:sz w:val="24"/>
          <w:szCs w:val="24"/>
          <w:lang w:eastAsia="hu-HU"/>
        </w:rPr>
        <w:t>-t követett el; nem tanúsított gondosságot)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felróható magatartás esetei az „adósi felelősség” c. résznél található, 514. tétel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ha a teljesítés a felróható magatartás következtében a lejáratkor, a hitelezői felhívás ellenére elmarad, az adós késedelembe esik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custodiens </w:t>
      </w:r>
      <w:r w:rsidRPr="00066919">
        <w:rPr>
          <w:rFonts w:ascii="Times New Roman" w:eastAsia="Times New Roman" w:hAnsi="Times New Roman" w:cs="Times New Roman"/>
          <w:sz w:val="24"/>
          <w:szCs w:val="24"/>
          <w:lang w:eastAsia="hu-HU"/>
        </w:rPr>
        <w:t>csak vétkes késedelme esetén felel vis maiorért és a többletkárért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is késedelmes adósnak számít, aki inkább pereskedni akart, semmint a dolgot kiadni.” </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 </w:t>
      </w:r>
      <w:r w:rsidRPr="00066919">
        <w:rPr>
          <w:rFonts w:ascii="Times New Roman" w:eastAsia="Times New Roman" w:hAnsi="Times New Roman" w:cs="Times New Roman"/>
          <w:b/>
          <w:bCs/>
          <w:sz w:val="24"/>
          <w:szCs w:val="24"/>
          <w:u w:val="single"/>
          <w:lang w:eastAsia="hu-HU"/>
        </w:rPr>
        <w:t>Az adósi késedelem hatása az adósi felelősségre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 xml:space="preserve">az adós elvileg köteles a hitelezőt olyan helyzetbe hozni, </w:t>
      </w:r>
      <w:r w:rsidRPr="00066919">
        <w:rPr>
          <w:rFonts w:ascii="Times New Roman" w:eastAsia="Times New Roman" w:hAnsi="Times New Roman" w:cs="Times New Roman"/>
          <w:b/>
          <w:bCs/>
          <w:sz w:val="24"/>
          <w:szCs w:val="24"/>
          <w:lang w:eastAsia="hu-HU"/>
        </w:rPr>
        <w:t>mintha a késedelem nem történt volna</w:t>
      </w:r>
      <w:r w:rsidRPr="00066919">
        <w:rPr>
          <w:rFonts w:ascii="Times New Roman" w:eastAsia="Times New Roman" w:hAnsi="Times New Roman" w:cs="Times New Roman"/>
          <w:sz w:val="24"/>
          <w:szCs w:val="24"/>
          <w:lang w:eastAsia="hu-HU"/>
        </w:rPr>
        <w:t>, mintha kellően teljesített volna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adósi késedelem </w:t>
      </w:r>
      <w:r w:rsidRPr="00066919">
        <w:rPr>
          <w:rFonts w:ascii="Times New Roman" w:eastAsia="Times New Roman" w:hAnsi="Times New Roman" w:cs="Times New Roman"/>
          <w:b/>
          <w:bCs/>
          <w:sz w:val="24"/>
          <w:szCs w:val="24"/>
          <w:lang w:eastAsia="hu-HU"/>
        </w:rPr>
        <w:t>következményei</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korlátlan felelősség (még a vis maior-ért is)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kártérítés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késedelmi kamat fizetése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korlátlan felelősség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adós felelőssége a késedelembe esés pillanatától kezdődően </w:t>
      </w:r>
      <w:r w:rsidRPr="00066919">
        <w:rPr>
          <w:rFonts w:ascii="Times New Roman" w:eastAsia="Times New Roman" w:hAnsi="Times New Roman" w:cs="Times New Roman"/>
          <w:b/>
          <w:bCs/>
          <w:sz w:val="24"/>
          <w:szCs w:val="24"/>
          <w:lang w:eastAsia="hu-HU"/>
        </w:rPr>
        <w:t>korlátlanná</w:t>
      </w:r>
      <w:r w:rsidRPr="00066919">
        <w:rPr>
          <w:rFonts w:ascii="Times New Roman" w:eastAsia="Times New Roman" w:hAnsi="Times New Roman" w:cs="Times New Roman"/>
          <w:sz w:val="24"/>
          <w:szCs w:val="24"/>
          <w:lang w:eastAsia="hu-HU"/>
        </w:rPr>
        <w:t xml:space="preserve"> válik,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felel</w:t>
      </w: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vis</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maiorért</w:t>
      </w:r>
      <w:r w:rsidRPr="00066919">
        <w:rPr>
          <w:rFonts w:ascii="Times New Roman" w:eastAsia="Times New Roman" w:hAnsi="Times New Roman" w:cs="Times New Roman"/>
          <w:sz w:val="24"/>
          <w:szCs w:val="24"/>
          <w:lang w:eastAsia="hu-HU"/>
        </w:rPr>
        <w:t xml:space="preserve"> is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kötelem ugyanis a késedelem által „örökéletűvé” válik (</w:t>
      </w:r>
      <w:r w:rsidRPr="00066919">
        <w:rPr>
          <w:rFonts w:ascii="Times New Roman" w:eastAsia="Times New Roman" w:hAnsi="Times New Roman" w:cs="Times New Roman"/>
          <w:b/>
          <w:bCs/>
          <w:sz w:val="24"/>
          <w:szCs w:val="24"/>
          <w:lang w:eastAsia="hu-HU"/>
        </w:rPr>
        <w:t>perpetuatio obligationis</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pl.: ha a letéteményes (aki mint ingyenadós csak a </w:t>
      </w:r>
      <w:r w:rsidRPr="00066919">
        <w:rPr>
          <w:rFonts w:ascii="Times New Roman" w:eastAsia="Times New Roman" w:hAnsi="Times New Roman" w:cs="Times New Roman"/>
          <w:b/>
          <w:bCs/>
          <w:sz w:val="24"/>
          <w:szCs w:val="24"/>
          <w:lang w:eastAsia="hu-HU"/>
        </w:rPr>
        <w:t>dolus</w:t>
      </w:r>
      <w:r w:rsidRPr="00066919">
        <w:rPr>
          <w:rFonts w:ascii="Times New Roman" w:eastAsia="Times New Roman" w:hAnsi="Times New Roman" w:cs="Times New Roman"/>
          <w:sz w:val="24"/>
          <w:szCs w:val="24"/>
          <w:lang w:eastAsia="hu-HU"/>
        </w:rPr>
        <w:t>-ért felel) felhívásra nem adja vissza a letétbe vett dolgot, s a dolog önhibáján kívül elpusztul, felelős érte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egyetlen esetben mentheti ki magát azáltal, hogy bizonyítani tudja, hogy a határidőn belüli teljesítés esetén a dolgot a hitelezőnél is ugyanaz a sors érte volna</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b) kártérítés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bonae fidei contractus</w:t>
      </w:r>
      <w:r w:rsidRPr="00066919">
        <w:rPr>
          <w:rFonts w:ascii="Times New Roman" w:eastAsia="Times New Roman" w:hAnsi="Times New Roman" w:cs="Times New Roman"/>
          <w:sz w:val="24"/>
          <w:szCs w:val="24"/>
          <w:lang w:eastAsia="hu-HU"/>
        </w:rPr>
        <w:t>-nál a késedelmes adós köteles a késedelemben keletkezett esetleges</w:t>
      </w:r>
      <w:r w:rsidRPr="00066919">
        <w:rPr>
          <w:rFonts w:ascii="Times New Roman" w:eastAsia="Times New Roman" w:hAnsi="Times New Roman" w:cs="Times New Roman"/>
          <w:b/>
          <w:bCs/>
          <w:sz w:val="24"/>
          <w:szCs w:val="24"/>
          <w:lang w:eastAsia="hu-HU"/>
        </w:rPr>
        <w:t xml:space="preserve"> kárt </w:t>
      </w:r>
      <w:r w:rsidRPr="00066919">
        <w:rPr>
          <w:rFonts w:ascii="Times New Roman" w:eastAsia="Times New Roman" w:hAnsi="Times New Roman" w:cs="Times New Roman"/>
          <w:sz w:val="24"/>
          <w:szCs w:val="24"/>
          <w:lang w:eastAsia="hu-HU"/>
        </w:rPr>
        <w:t xml:space="preserve">a hitelezőnek </w:t>
      </w:r>
      <w:r w:rsidRPr="00066919">
        <w:rPr>
          <w:rFonts w:ascii="Times New Roman" w:eastAsia="Times New Roman" w:hAnsi="Times New Roman" w:cs="Times New Roman"/>
          <w:b/>
          <w:bCs/>
          <w:sz w:val="24"/>
          <w:szCs w:val="24"/>
          <w:lang w:eastAsia="hu-HU"/>
        </w:rPr>
        <w:t>megtéríteni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stricti iuris obligatio</w:t>
      </w:r>
      <w:r w:rsidRPr="00066919">
        <w:rPr>
          <w:rFonts w:ascii="Times New Roman" w:eastAsia="Times New Roman" w:hAnsi="Times New Roman" w:cs="Times New Roman"/>
          <w:sz w:val="24"/>
          <w:szCs w:val="24"/>
          <w:lang w:eastAsia="hu-HU"/>
        </w:rPr>
        <w:t>-nál csak külön kikötés esetén lehetett követelni kártérítést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 kiterjedhetett a nemteljesítés folytán elmaradt hasznokra is (</w:t>
      </w:r>
      <w:r w:rsidRPr="00066919">
        <w:rPr>
          <w:rFonts w:ascii="Times New Roman" w:eastAsia="Times New Roman" w:hAnsi="Times New Roman" w:cs="Times New Roman"/>
          <w:b/>
          <w:bCs/>
          <w:sz w:val="24"/>
          <w:szCs w:val="24"/>
          <w:lang w:eastAsia="hu-HU"/>
        </w:rPr>
        <w:t>lucrum cessans</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kár nagyságát a hitelezőnek kell bizonyítania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késedelmi kamat fizetése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bonae fidei contractus</w:t>
      </w:r>
      <w:r w:rsidRPr="00066919">
        <w:rPr>
          <w:rFonts w:ascii="Times New Roman" w:eastAsia="Times New Roman" w:hAnsi="Times New Roman" w:cs="Times New Roman"/>
          <w:sz w:val="24"/>
          <w:szCs w:val="24"/>
          <w:lang w:eastAsia="hu-HU"/>
        </w:rPr>
        <w:t xml:space="preserve">-nál az adós köteles (elsősorban a pénztartozások (pl.: bérleti díj) késedelmes fizetése esetén) </w:t>
      </w:r>
      <w:r w:rsidRPr="00066919">
        <w:rPr>
          <w:rFonts w:ascii="Times New Roman" w:eastAsia="Times New Roman" w:hAnsi="Times New Roman" w:cs="Times New Roman"/>
          <w:b/>
          <w:bCs/>
          <w:sz w:val="24"/>
          <w:szCs w:val="24"/>
          <w:lang w:eastAsia="hu-HU"/>
        </w:rPr>
        <w:t>késedelmi</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kamat </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usura ex mora</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fizetésére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Az adósi késedelem megszűnése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ha az adós a késedelembe esés után felajánlja a kellő teljesítést (az elmulasztott szolgáltatás teljesítését és a hitelezőnek a késedelemből eredő valamennyi kárának megtérítését), ettől kezdődően a késedelembe esés következményei megszűnnek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III. </w:t>
      </w:r>
      <w:r w:rsidRPr="00066919">
        <w:rPr>
          <w:rFonts w:ascii="Times New Roman" w:eastAsia="Times New Roman" w:hAnsi="Times New Roman" w:cs="Times New Roman"/>
          <w:b/>
          <w:bCs/>
          <w:sz w:val="24"/>
          <w:szCs w:val="24"/>
          <w:u w:val="single"/>
          <w:lang w:eastAsia="hu-HU"/>
        </w:rPr>
        <w:t>A hitelezői késedelem</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mora creditoris</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ha a hitelezőn múlik, hogy az adós nem tud teljesíteni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lényege: az adós kellően felajánlott szolgáltatása a hitelező miatt nem valósulhatott meg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hitelezői késedelem megnyilvánulhat:</w:t>
      </w:r>
    </w:p>
    <w:p w:rsidR="00066919" w:rsidRPr="00066919" w:rsidRDefault="00066919" w:rsidP="00066919">
      <w:pPr>
        <w:numPr>
          <w:ilvl w:val="0"/>
          <w:numId w:val="20"/>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teljesítés megakadályozásában</w:t>
      </w:r>
    </w:p>
    <w:p w:rsidR="00066919" w:rsidRPr="00066919" w:rsidRDefault="00066919" w:rsidP="00066919">
      <w:pPr>
        <w:numPr>
          <w:ilvl w:val="0"/>
          <w:numId w:val="20"/>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kellően felajánlott teljesítésnek megfelelő jogalap (</w:t>
      </w:r>
      <w:r w:rsidRPr="00066919">
        <w:rPr>
          <w:rFonts w:ascii="Times New Roman" w:eastAsia="Times New Roman" w:hAnsi="Times New Roman" w:cs="Times New Roman"/>
          <w:b/>
          <w:bCs/>
          <w:sz w:val="24"/>
          <w:szCs w:val="24"/>
          <w:lang w:eastAsia="hu-HU"/>
        </w:rPr>
        <w:t>iusta causa</w:t>
      </w:r>
      <w:r w:rsidRPr="00066919">
        <w:rPr>
          <w:rFonts w:ascii="Times New Roman" w:eastAsia="Times New Roman" w:hAnsi="Times New Roman" w:cs="Times New Roman"/>
          <w:sz w:val="24"/>
          <w:szCs w:val="24"/>
          <w:lang w:eastAsia="hu-HU"/>
        </w:rPr>
        <w:t>) nélküli el nem fogadásában, vagy határidőn túli halasztásában</w:t>
      </w:r>
    </w:p>
    <w:p w:rsidR="00066919" w:rsidRPr="00066919" w:rsidRDefault="00066919" w:rsidP="00066919">
      <w:pPr>
        <w:numPr>
          <w:ilvl w:val="0"/>
          <w:numId w:val="20"/>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gondatlanságban</w:t>
      </w:r>
    </w:p>
    <w:p w:rsidR="00066919" w:rsidRPr="00066919" w:rsidRDefault="00066919" w:rsidP="00066919">
      <w:pPr>
        <w:numPr>
          <w:ilvl w:val="0"/>
          <w:numId w:val="20"/>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vétlen magatartásban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hitelezői késedelem hatásai: (ellentétes az adósi késedelemmel)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hitelezői késedelemnél az adós felelőssége a minimumra (</w:t>
      </w:r>
      <w:r w:rsidRPr="00066919">
        <w:rPr>
          <w:rFonts w:ascii="Times New Roman" w:eastAsia="Times New Roman" w:hAnsi="Times New Roman" w:cs="Times New Roman"/>
          <w:b/>
          <w:bCs/>
          <w:sz w:val="24"/>
          <w:szCs w:val="24"/>
          <w:lang w:eastAsia="hu-HU"/>
        </w:rPr>
        <w:t>dolus</w:t>
      </w:r>
      <w:r w:rsidRPr="00066919">
        <w:rPr>
          <w:rFonts w:ascii="Times New Roman" w:eastAsia="Times New Roman" w:hAnsi="Times New Roman" w:cs="Times New Roman"/>
          <w:sz w:val="24"/>
          <w:szCs w:val="24"/>
          <w:lang w:eastAsia="hu-HU"/>
        </w:rPr>
        <w:t xml:space="preserve">) száll le, vagyis az adós kötelezettsége megszűnik, ha az a dolog, amellyel az adós teljesíteni akart, nem az adós </w:t>
      </w:r>
      <w:r w:rsidRPr="00066919">
        <w:rPr>
          <w:rFonts w:ascii="Times New Roman" w:eastAsia="Times New Roman" w:hAnsi="Times New Roman" w:cs="Times New Roman"/>
          <w:b/>
          <w:bCs/>
          <w:sz w:val="24"/>
          <w:szCs w:val="24"/>
          <w:lang w:eastAsia="hu-HU"/>
        </w:rPr>
        <w:t>dolus</w:t>
      </w:r>
      <w:r w:rsidRPr="00066919">
        <w:rPr>
          <w:rFonts w:ascii="Times New Roman" w:eastAsia="Times New Roman" w:hAnsi="Times New Roman" w:cs="Times New Roman"/>
          <w:sz w:val="24"/>
          <w:szCs w:val="24"/>
          <w:lang w:eastAsia="hu-HU"/>
        </w:rPr>
        <w:t>-a folytán semmisült meg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adós jogosult lesz arra, hogy a teljesítést otthagyja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adósi késedelembe esést a hitelezői késedelem megszűnteti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adós nem válik kötelezetté arra, hogy késedelmi kamatot fizessen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hitelezői késedelem megszűnése: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a hitelező az elmulasztott tennivalókat pótolja és az adósi szolgáltatás elfogadására vonatkozó készséget kijelenti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felek megállapodnak egy későbbi teljesítésben</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numPr>
          <w:ilvl w:val="0"/>
          <w:numId w:val="21"/>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tétel: A kezesség</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kötelem biztosítéka: garancia arra, hogy az adós teljesítse kötelezettségét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hitelező egyik fajta biztosítása az adós fizetésképtelensége esetén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személyi jellegű, kötelmi jogi (</w:t>
      </w:r>
      <w:r w:rsidRPr="00066919">
        <w:rPr>
          <w:rFonts w:ascii="Times New Roman" w:eastAsia="Times New Roman" w:hAnsi="Times New Roman" w:cs="Times New Roman"/>
          <w:b/>
          <w:bCs/>
          <w:sz w:val="24"/>
          <w:szCs w:val="24"/>
          <w:lang w:eastAsia="hu-HU"/>
        </w:rPr>
        <w:t>in personam</w:t>
      </w:r>
      <w:r w:rsidRPr="00066919">
        <w:rPr>
          <w:rFonts w:ascii="Times New Roman" w:eastAsia="Times New Roman" w:hAnsi="Times New Roman" w:cs="Times New Roman"/>
          <w:sz w:val="24"/>
          <w:szCs w:val="24"/>
          <w:lang w:eastAsia="hu-HU"/>
        </w:rPr>
        <w:t>) biztosíték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 </w:t>
      </w:r>
      <w:r w:rsidRPr="00066919">
        <w:rPr>
          <w:rFonts w:ascii="Times New Roman" w:eastAsia="Times New Roman" w:hAnsi="Times New Roman" w:cs="Times New Roman"/>
          <w:b/>
          <w:bCs/>
          <w:sz w:val="24"/>
          <w:szCs w:val="24"/>
          <w:u w:val="single"/>
          <w:lang w:eastAsia="hu-HU"/>
        </w:rPr>
        <w:t>A kezesség fogalma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járulékos kötelem (</w:t>
      </w:r>
      <w:r w:rsidRPr="00066919">
        <w:rPr>
          <w:rFonts w:ascii="Times New Roman" w:eastAsia="Times New Roman" w:hAnsi="Times New Roman" w:cs="Times New Roman"/>
          <w:b/>
          <w:bCs/>
          <w:sz w:val="24"/>
          <w:szCs w:val="24"/>
          <w:lang w:eastAsia="hu-HU"/>
        </w:rPr>
        <w:t>obligatio accessoria</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főkötelem (</w:t>
      </w:r>
      <w:r w:rsidRPr="00066919">
        <w:rPr>
          <w:rFonts w:ascii="Times New Roman" w:eastAsia="Times New Roman" w:hAnsi="Times New Roman" w:cs="Times New Roman"/>
          <w:b/>
          <w:bCs/>
          <w:sz w:val="24"/>
          <w:szCs w:val="24"/>
          <w:lang w:eastAsia="hu-HU"/>
        </w:rPr>
        <w:t>obligatio principalis</w:t>
      </w:r>
      <w:r w:rsidRPr="00066919">
        <w:rPr>
          <w:rFonts w:ascii="Times New Roman" w:eastAsia="Times New Roman" w:hAnsi="Times New Roman" w:cs="Times New Roman"/>
          <w:sz w:val="24"/>
          <w:szCs w:val="24"/>
          <w:lang w:eastAsia="hu-HU"/>
        </w:rPr>
        <w:t xml:space="preserve">) teljesítését biztosítja azáltal, hogy a </w:t>
      </w:r>
      <w:r w:rsidRPr="00066919">
        <w:rPr>
          <w:rFonts w:ascii="Times New Roman" w:eastAsia="Times New Roman" w:hAnsi="Times New Roman" w:cs="Times New Roman"/>
          <w:b/>
          <w:bCs/>
          <w:sz w:val="24"/>
          <w:szCs w:val="24"/>
          <w:lang w:eastAsia="hu-HU"/>
        </w:rPr>
        <w:t>kezes</w:t>
      </w:r>
      <w:r w:rsidRPr="00066919">
        <w:rPr>
          <w:rFonts w:ascii="Times New Roman" w:eastAsia="Times New Roman" w:hAnsi="Times New Roman" w:cs="Times New Roman"/>
          <w:sz w:val="24"/>
          <w:szCs w:val="24"/>
          <w:lang w:eastAsia="hu-HU"/>
        </w:rPr>
        <w:t xml:space="preserve"> a főadós (</w:t>
      </w:r>
      <w:r w:rsidRPr="00066919">
        <w:rPr>
          <w:rFonts w:ascii="Times New Roman" w:eastAsia="Times New Roman" w:hAnsi="Times New Roman" w:cs="Times New Roman"/>
          <w:b/>
          <w:bCs/>
          <w:sz w:val="24"/>
          <w:szCs w:val="24"/>
          <w:lang w:eastAsia="hu-HU"/>
        </w:rPr>
        <w:t>debitor/reus principalis</w:t>
      </w:r>
      <w:r w:rsidRPr="00066919">
        <w:rPr>
          <w:rFonts w:ascii="Times New Roman" w:eastAsia="Times New Roman" w:hAnsi="Times New Roman" w:cs="Times New Roman"/>
          <w:sz w:val="24"/>
          <w:szCs w:val="24"/>
          <w:lang w:eastAsia="hu-HU"/>
        </w:rPr>
        <w:t xml:space="preserve">) nemteljesítése esetére </w:t>
      </w:r>
      <w:r w:rsidRPr="00066919">
        <w:rPr>
          <w:rFonts w:ascii="Times New Roman" w:eastAsia="Times New Roman" w:hAnsi="Times New Roman" w:cs="Times New Roman"/>
          <w:b/>
          <w:bCs/>
          <w:sz w:val="24"/>
          <w:szCs w:val="24"/>
          <w:lang w:eastAsia="hu-HU"/>
        </w:rPr>
        <w:t xml:space="preserve">kötelezettséget vállal </w:t>
      </w:r>
      <w:r w:rsidRPr="00066919">
        <w:rPr>
          <w:rFonts w:ascii="Times New Roman" w:eastAsia="Times New Roman" w:hAnsi="Times New Roman" w:cs="Times New Roman"/>
          <w:sz w:val="24"/>
          <w:szCs w:val="24"/>
          <w:lang w:eastAsia="hu-HU"/>
        </w:rPr>
        <w:t>a főadósi kötelem megvalósítására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kötelem teljesítését garantálja azáltal, hogy megsokszorozva az adóst személyi biztosítékkal növeli a hitelező követelésének fedezetét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 </w:t>
      </w:r>
      <w:r w:rsidRPr="00066919">
        <w:rPr>
          <w:rFonts w:ascii="Times New Roman" w:eastAsia="Times New Roman" w:hAnsi="Times New Roman" w:cs="Times New Roman"/>
          <w:b/>
          <w:bCs/>
          <w:sz w:val="24"/>
          <w:szCs w:val="24"/>
          <w:u w:val="single"/>
          <w:lang w:eastAsia="hu-HU"/>
        </w:rPr>
        <w:t>A kezesség története, formái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kezesség története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w:t>
      </w:r>
      <w:r w:rsidRPr="00066919">
        <w:rPr>
          <w:rFonts w:ascii="Times New Roman" w:eastAsia="Times New Roman" w:hAnsi="Times New Roman" w:cs="Times New Roman"/>
          <w:sz w:val="24"/>
          <w:szCs w:val="24"/>
          <w:lang w:eastAsia="hu-HU"/>
        </w:rPr>
        <w:t xml:space="preserve"> a római jog régóta ismert személyi biztosítékokat magán/nemzetközi jog körében is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w:t>
      </w:r>
      <w:r w:rsidRPr="00066919">
        <w:rPr>
          <w:rFonts w:ascii="Times New Roman" w:eastAsia="Times New Roman" w:hAnsi="Times New Roman" w:cs="Times New Roman"/>
          <w:sz w:val="24"/>
          <w:szCs w:val="24"/>
          <w:lang w:eastAsia="hu-HU"/>
        </w:rPr>
        <w:t xml:space="preserve"> de még Iustinianusnál </w:t>
      </w:r>
      <w:r w:rsidRPr="00066919">
        <w:rPr>
          <w:rFonts w:ascii="Times New Roman" w:eastAsia="Times New Roman" w:hAnsi="Times New Roman" w:cs="Times New Roman"/>
          <w:b/>
          <w:bCs/>
          <w:sz w:val="24"/>
          <w:szCs w:val="24"/>
          <w:lang w:eastAsia="hu-HU"/>
        </w:rPr>
        <w:t>sem vált önálló intézménnyé</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w:t>
      </w:r>
      <w:r w:rsidRPr="00066919">
        <w:rPr>
          <w:rFonts w:ascii="Times New Roman" w:eastAsia="Times New Roman" w:hAnsi="Times New Roman" w:cs="Times New Roman"/>
          <w:sz w:val="24"/>
          <w:szCs w:val="24"/>
          <w:lang w:eastAsia="hu-HU"/>
        </w:rPr>
        <w:t xml:space="preserve"> formatakarékosság: a kezesség megteremtésének társadalmi igényét nem egy új jogintézmény kidolgozásával, hanem meglevő jogi konstrukciók (stipulatio, mandatum, constitutum, receptum argentarii) megfelelő alkalmazásával elégítették ki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w:t>
      </w:r>
      <w:r w:rsidRPr="00066919">
        <w:rPr>
          <w:rFonts w:ascii="Times New Roman" w:eastAsia="Times New Roman" w:hAnsi="Times New Roman" w:cs="Times New Roman"/>
          <w:sz w:val="24"/>
          <w:szCs w:val="24"/>
          <w:lang w:eastAsia="hu-HU"/>
        </w:rPr>
        <w:t xml:space="preserve"> ezért </w:t>
      </w:r>
      <w:r w:rsidRPr="00066919">
        <w:rPr>
          <w:rFonts w:ascii="Times New Roman" w:eastAsia="Times New Roman" w:hAnsi="Times New Roman" w:cs="Times New Roman"/>
          <w:b/>
          <w:bCs/>
          <w:sz w:val="24"/>
          <w:szCs w:val="24"/>
          <w:lang w:eastAsia="hu-HU"/>
        </w:rPr>
        <w:t xml:space="preserve">nincs </w:t>
      </w:r>
      <w:r w:rsidRPr="00066919">
        <w:rPr>
          <w:rFonts w:ascii="Times New Roman" w:eastAsia="Times New Roman" w:hAnsi="Times New Roman" w:cs="Times New Roman"/>
          <w:sz w:val="24"/>
          <w:szCs w:val="24"/>
          <w:lang w:eastAsia="hu-HU"/>
        </w:rPr>
        <w:t xml:space="preserve">a kezességnek </w:t>
      </w:r>
      <w:r w:rsidRPr="00066919">
        <w:rPr>
          <w:rFonts w:ascii="Times New Roman" w:eastAsia="Times New Roman" w:hAnsi="Times New Roman" w:cs="Times New Roman"/>
          <w:b/>
          <w:bCs/>
          <w:sz w:val="24"/>
          <w:szCs w:val="24"/>
          <w:lang w:eastAsia="hu-HU"/>
        </w:rPr>
        <w:t xml:space="preserve">latin </w:t>
      </w:r>
      <w:r w:rsidRPr="00066919">
        <w:rPr>
          <w:rFonts w:ascii="Times New Roman" w:eastAsia="Times New Roman" w:hAnsi="Times New Roman" w:cs="Times New Roman"/>
          <w:sz w:val="24"/>
          <w:szCs w:val="24"/>
          <w:lang w:eastAsia="hu-HU"/>
        </w:rPr>
        <w:t>szakkifejezése</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A kezesség formái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1) </w:t>
      </w:r>
      <w:r w:rsidRPr="00066919">
        <w:rPr>
          <w:rFonts w:ascii="Times New Roman" w:eastAsia="Times New Roman" w:hAnsi="Times New Roman" w:cs="Times New Roman"/>
          <w:b/>
          <w:bCs/>
          <w:sz w:val="24"/>
          <w:szCs w:val="24"/>
          <w:lang w:eastAsia="hu-HU"/>
        </w:rPr>
        <w:t>Stipulatio formájában létrehozott kezesség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kezesség legősibb formái a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 xml:space="preserve"> keretében alakultak ki</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archaikus kor</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-s kezességnek 2 fajtája volt:</w:t>
      </w:r>
    </w:p>
    <w:p w:rsidR="00066919" w:rsidRPr="00066919" w:rsidRDefault="00066919" w:rsidP="00066919">
      <w:pPr>
        <w:numPr>
          <w:ilvl w:val="0"/>
          <w:numId w:val="22"/>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sponsio</w:t>
      </w:r>
    </w:p>
    <w:p w:rsidR="00066919" w:rsidRPr="00066919" w:rsidRDefault="00066919" w:rsidP="00066919">
      <w:pPr>
        <w:numPr>
          <w:ilvl w:val="0"/>
          <w:numId w:val="22"/>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fidepromissio</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közös jellemzőik:</w:t>
      </w:r>
    </w:p>
    <w:p w:rsidR="00066919" w:rsidRPr="00066919" w:rsidRDefault="00066919" w:rsidP="00066919">
      <w:pPr>
        <w:numPr>
          <w:ilvl w:val="0"/>
          <w:numId w:val="23"/>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csak szóbeli kötelmekhez (ún. verbálszerződésekhez) járulhattak</w:t>
      </w:r>
    </w:p>
    <w:p w:rsidR="00066919" w:rsidRPr="00066919" w:rsidRDefault="00066919" w:rsidP="00066919">
      <w:pPr>
        <w:numPr>
          <w:ilvl w:val="0"/>
          <w:numId w:val="23"/>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ha egyszer létrejöttek, a továbbiakban függetlenek voltak a főkötelemtől</w:t>
      </w:r>
    </w:p>
    <w:p w:rsidR="00066919" w:rsidRPr="00066919" w:rsidRDefault="00066919" w:rsidP="00066919">
      <w:pPr>
        <w:numPr>
          <w:ilvl w:val="0"/>
          <w:numId w:val="23"/>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kezességi kötelem az örökösre nem szállt át</w:t>
      </w:r>
    </w:p>
    <w:p w:rsidR="00066919" w:rsidRPr="00066919" w:rsidRDefault="00066919" w:rsidP="00066919">
      <w:pPr>
        <w:numPr>
          <w:ilvl w:val="0"/>
          <w:numId w:val="23"/>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csak 2 évig állott fenn</w:t>
      </w:r>
    </w:p>
    <w:p w:rsidR="00066919" w:rsidRPr="00066919" w:rsidRDefault="00066919" w:rsidP="00066919">
      <w:pPr>
        <w:numPr>
          <w:ilvl w:val="0"/>
          <w:numId w:val="23"/>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több kezes esetén a tartozás azok között fejenként megoszlott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sym w:font="Symbol" w:char="F061"/>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sponsio</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feltett kérdés és a kezes válasza: „</w:t>
      </w:r>
      <w:r w:rsidRPr="00066919">
        <w:rPr>
          <w:rFonts w:ascii="Times New Roman" w:eastAsia="Times New Roman" w:hAnsi="Times New Roman" w:cs="Times New Roman"/>
          <w:i/>
          <w:iCs/>
          <w:sz w:val="24"/>
          <w:szCs w:val="24"/>
          <w:lang w:eastAsia="hu-HU"/>
        </w:rPr>
        <w:t>Esküvel ígéred, hogy ugyanazt adod, amit Maevius esküvel ígért</w:t>
      </w:r>
      <w:r w:rsidRPr="00066919">
        <w:rPr>
          <w:rFonts w:ascii="Times New Roman" w:eastAsia="Times New Roman" w:hAnsi="Times New Roman" w:cs="Times New Roman"/>
          <w:sz w:val="24"/>
          <w:szCs w:val="24"/>
          <w:lang w:eastAsia="hu-HU"/>
        </w:rPr>
        <w:t>?” „</w:t>
      </w:r>
      <w:r w:rsidRPr="00066919">
        <w:rPr>
          <w:rFonts w:ascii="Times New Roman" w:eastAsia="Times New Roman" w:hAnsi="Times New Roman" w:cs="Times New Roman"/>
          <w:b/>
          <w:bCs/>
          <w:i/>
          <w:iCs/>
          <w:sz w:val="24"/>
          <w:szCs w:val="24"/>
          <w:lang w:eastAsia="hu-HU"/>
        </w:rPr>
        <w:t>Esküvel ígérem</w:t>
      </w:r>
      <w:r w:rsidRPr="00066919">
        <w:rPr>
          <w:rFonts w:ascii="Times New Roman" w:eastAsia="Times New Roman" w:hAnsi="Times New Roman" w:cs="Times New Roman"/>
          <w:i/>
          <w:iCs/>
          <w:sz w:val="24"/>
          <w:szCs w:val="24"/>
          <w:lang w:eastAsia="hu-HU"/>
        </w:rPr>
        <w:t>.</w:t>
      </w:r>
      <w:r w:rsidRPr="00066919">
        <w:rPr>
          <w:rFonts w:ascii="Times New Roman" w:eastAsia="Times New Roman" w:hAnsi="Times New Roman" w:cs="Times New Roman"/>
          <w:sz w:val="24"/>
          <w:szCs w:val="24"/>
          <w:lang w:eastAsia="hu-HU"/>
        </w:rPr>
        <w:t>” („</w:t>
      </w:r>
      <w:r w:rsidRPr="00066919">
        <w:rPr>
          <w:rFonts w:ascii="Times New Roman" w:eastAsia="Times New Roman" w:hAnsi="Times New Roman" w:cs="Times New Roman"/>
          <w:b/>
          <w:bCs/>
          <w:i/>
          <w:iCs/>
          <w:sz w:val="24"/>
          <w:szCs w:val="24"/>
          <w:lang w:eastAsia="hu-HU"/>
        </w:rPr>
        <w:t>Spondeo</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eredetileg mindazon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 xml:space="preserve">-k, amelyekben a </w:t>
      </w:r>
      <w:r w:rsidRPr="00066919">
        <w:rPr>
          <w:rFonts w:ascii="Times New Roman" w:eastAsia="Times New Roman" w:hAnsi="Times New Roman" w:cs="Times New Roman"/>
          <w:b/>
          <w:bCs/>
          <w:sz w:val="24"/>
          <w:szCs w:val="24"/>
          <w:lang w:eastAsia="hu-HU"/>
        </w:rPr>
        <w:t xml:space="preserve">spondeo </w:t>
      </w:r>
      <w:r w:rsidRPr="00066919">
        <w:rPr>
          <w:rFonts w:ascii="Times New Roman" w:eastAsia="Times New Roman" w:hAnsi="Times New Roman" w:cs="Times New Roman"/>
          <w:sz w:val="24"/>
          <w:szCs w:val="24"/>
          <w:lang w:eastAsia="hu-HU"/>
        </w:rPr>
        <w:t>igét használták</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később a szó szűkebb értelmében a kezesség egyik fajtájának elnevezéséül szolgált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ilyenkor a kezes elnevezése: </w:t>
      </w:r>
      <w:r w:rsidRPr="00066919">
        <w:rPr>
          <w:rFonts w:ascii="Times New Roman" w:eastAsia="Times New Roman" w:hAnsi="Times New Roman" w:cs="Times New Roman"/>
          <w:b/>
          <w:bCs/>
          <w:sz w:val="24"/>
          <w:szCs w:val="24"/>
          <w:lang w:eastAsia="hu-HU"/>
        </w:rPr>
        <w:t xml:space="preserve">sponsor </w:t>
      </w:r>
      <w:r w:rsidRPr="00066919">
        <w:rPr>
          <w:rFonts w:ascii="Times New Roman" w:eastAsia="Times New Roman" w:hAnsi="Times New Roman" w:cs="Times New Roman"/>
          <w:sz w:val="24"/>
          <w:szCs w:val="24"/>
          <w:lang w:eastAsia="hu-HU"/>
        </w:rPr>
        <w:t>(ld.: mai „szponzor”)</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kizárólag a rómaiak számára fenntartott jogügylet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szigorú alakszerűséget kívánt meg</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ennek be nem tartása esetén a kezes szabadult a szolgáltatás alól</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sym w:font="Symbol" w:char="F062"/>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fidepromissio</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kérdés-felelet csak az alkalmazott szavakat tekintve különbözött a </w:t>
      </w:r>
      <w:r w:rsidRPr="00066919">
        <w:rPr>
          <w:rFonts w:ascii="Times New Roman" w:eastAsia="Times New Roman" w:hAnsi="Times New Roman" w:cs="Times New Roman"/>
          <w:b/>
          <w:bCs/>
          <w:sz w:val="24"/>
          <w:szCs w:val="24"/>
          <w:lang w:eastAsia="hu-HU"/>
        </w:rPr>
        <w:t>sponsio</w:t>
      </w:r>
      <w:r w:rsidRPr="00066919">
        <w:rPr>
          <w:rFonts w:ascii="Times New Roman" w:eastAsia="Times New Roman" w:hAnsi="Times New Roman" w:cs="Times New Roman"/>
          <w:sz w:val="24"/>
          <w:szCs w:val="24"/>
          <w:lang w:eastAsia="hu-HU"/>
        </w:rPr>
        <w:t>-tól: „</w:t>
      </w:r>
      <w:r w:rsidRPr="00066919">
        <w:rPr>
          <w:rFonts w:ascii="Times New Roman" w:eastAsia="Times New Roman" w:hAnsi="Times New Roman" w:cs="Times New Roman"/>
          <w:i/>
          <w:iCs/>
          <w:sz w:val="24"/>
          <w:szCs w:val="24"/>
          <w:lang w:eastAsia="hu-HU"/>
        </w:rPr>
        <w:t>Hitedre ígéred,…?</w:t>
      </w:r>
      <w:r w:rsidRPr="00066919">
        <w:rPr>
          <w:rFonts w:ascii="Times New Roman" w:eastAsia="Times New Roman" w:hAnsi="Times New Roman" w:cs="Times New Roman"/>
          <w:sz w:val="24"/>
          <w:szCs w:val="24"/>
          <w:lang w:eastAsia="hu-HU"/>
        </w:rPr>
        <w:t>” „</w:t>
      </w:r>
      <w:r w:rsidRPr="00066919">
        <w:rPr>
          <w:rFonts w:ascii="Times New Roman" w:eastAsia="Times New Roman" w:hAnsi="Times New Roman" w:cs="Times New Roman"/>
          <w:b/>
          <w:bCs/>
          <w:i/>
          <w:iCs/>
          <w:sz w:val="24"/>
          <w:szCs w:val="24"/>
          <w:lang w:eastAsia="hu-HU"/>
        </w:rPr>
        <w:t>Hitemre ígérem</w:t>
      </w:r>
      <w:r w:rsidRPr="00066919">
        <w:rPr>
          <w:rFonts w:ascii="Times New Roman" w:eastAsia="Times New Roman" w:hAnsi="Times New Roman" w:cs="Times New Roman"/>
          <w:sz w:val="24"/>
          <w:szCs w:val="24"/>
          <w:lang w:eastAsia="hu-HU"/>
        </w:rPr>
        <w:t>.” („</w:t>
      </w:r>
      <w:r w:rsidRPr="00066919">
        <w:rPr>
          <w:rFonts w:ascii="Times New Roman" w:eastAsia="Times New Roman" w:hAnsi="Times New Roman" w:cs="Times New Roman"/>
          <w:b/>
          <w:bCs/>
          <w:i/>
          <w:iCs/>
          <w:sz w:val="24"/>
          <w:szCs w:val="24"/>
          <w:lang w:eastAsia="hu-HU"/>
        </w:rPr>
        <w:t>Fide promitto.</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sponsio</w:t>
      </w:r>
      <w:r w:rsidRPr="00066919">
        <w:rPr>
          <w:rFonts w:ascii="Times New Roman" w:eastAsia="Times New Roman" w:hAnsi="Times New Roman" w:cs="Times New Roman"/>
          <w:sz w:val="24"/>
          <w:szCs w:val="24"/>
          <w:lang w:eastAsia="hu-HU"/>
        </w:rPr>
        <w:t>-val szemben ezt nemcsak a rómaiak, hanem a latinjogúak és a peregrinusok is alkalmazhatták</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 nem korlátozódott a </w:t>
      </w:r>
      <w:r w:rsidRPr="00066919">
        <w:rPr>
          <w:rFonts w:ascii="Times New Roman" w:eastAsia="Times New Roman" w:hAnsi="Times New Roman" w:cs="Times New Roman"/>
          <w:b/>
          <w:bCs/>
          <w:sz w:val="24"/>
          <w:szCs w:val="24"/>
          <w:lang w:eastAsia="hu-HU"/>
        </w:rPr>
        <w:t xml:space="preserve">dare </w:t>
      </w:r>
      <w:r w:rsidRPr="00066919">
        <w:rPr>
          <w:rFonts w:ascii="Times New Roman" w:eastAsia="Times New Roman" w:hAnsi="Times New Roman" w:cs="Times New Roman"/>
          <w:sz w:val="24"/>
          <w:szCs w:val="24"/>
          <w:lang w:eastAsia="hu-HU"/>
        </w:rPr>
        <w:t>szolgáltatás biztosítására, hanem bármely más szolgáltatás (</w:t>
      </w:r>
      <w:r w:rsidRPr="00066919">
        <w:rPr>
          <w:rFonts w:ascii="Times New Roman" w:eastAsia="Times New Roman" w:hAnsi="Times New Roman" w:cs="Times New Roman"/>
          <w:b/>
          <w:bCs/>
          <w:sz w:val="24"/>
          <w:szCs w:val="24"/>
          <w:lang w:eastAsia="hu-HU"/>
        </w:rPr>
        <w:t>facere</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praestare</w:t>
      </w:r>
      <w:r w:rsidRPr="00066919">
        <w:rPr>
          <w:rFonts w:ascii="Times New Roman" w:eastAsia="Times New Roman" w:hAnsi="Times New Roman" w:cs="Times New Roman"/>
          <w:sz w:val="24"/>
          <w:szCs w:val="24"/>
          <w:lang w:eastAsia="hu-HU"/>
        </w:rPr>
        <w:t>) biztosítására is szolgált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ez is egy érvényesen létrejött főkötelmet tételez fel</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amennyiben a főkötelem érvénytelen, a kezesség is érvénytelen</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preklasszikus kor</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fejlettebb </w:t>
      </w:r>
      <w:r w:rsidRPr="00066919">
        <w:rPr>
          <w:rFonts w:ascii="Times New Roman" w:eastAsia="Times New Roman" w:hAnsi="Times New Roman" w:cs="Times New Roman"/>
          <w:b/>
          <w:bCs/>
          <w:sz w:val="24"/>
          <w:szCs w:val="24"/>
          <w:lang w:eastAsia="hu-HU"/>
        </w:rPr>
        <w:t>fideiussio</w:t>
      </w:r>
      <w:r w:rsidRPr="00066919">
        <w:rPr>
          <w:rFonts w:ascii="Times New Roman" w:eastAsia="Times New Roman" w:hAnsi="Times New Roman" w:cs="Times New Roman"/>
          <w:sz w:val="24"/>
          <w:szCs w:val="24"/>
          <w:lang w:eastAsia="hu-HU"/>
        </w:rPr>
        <w:t xml:space="preserve"> lett a domináns kezességi forma, kiszorította a többit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sym w:font="Symbol" w:char="F063"/>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fideiussio</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alakilag még szintén </w:t>
      </w:r>
      <w:r w:rsidRPr="00066919">
        <w:rPr>
          <w:rFonts w:ascii="Times New Roman" w:eastAsia="Times New Roman" w:hAnsi="Times New Roman" w:cs="Times New Roman"/>
          <w:b/>
          <w:bCs/>
          <w:sz w:val="24"/>
          <w:szCs w:val="24"/>
          <w:lang w:eastAsia="hu-HU"/>
        </w:rPr>
        <w:t xml:space="preserve">stipulatio </w:t>
      </w:r>
      <w:r w:rsidRPr="00066919">
        <w:rPr>
          <w:rFonts w:ascii="Times New Roman" w:eastAsia="Times New Roman" w:hAnsi="Times New Roman" w:cs="Times New Roman"/>
          <w:sz w:val="24"/>
          <w:szCs w:val="24"/>
          <w:lang w:eastAsia="hu-HU"/>
        </w:rPr>
        <w:t>formájában jött létre: „</w:t>
      </w:r>
      <w:r w:rsidRPr="00066919">
        <w:rPr>
          <w:rFonts w:ascii="Times New Roman" w:eastAsia="Times New Roman" w:hAnsi="Times New Roman" w:cs="Times New Roman"/>
          <w:i/>
          <w:iCs/>
          <w:sz w:val="24"/>
          <w:szCs w:val="24"/>
          <w:lang w:eastAsia="hu-HU"/>
        </w:rPr>
        <w:t>Hitedre fogadod,…?</w:t>
      </w:r>
      <w:r w:rsidRPr="00066919">
        <w:rPr>
          <w:rFonts w:ascii="Times New Roman" w:eastAsia="Times New Roman" w:hAnsi="Times New Roman" w:cs="Times New Roman"/>
          <w:sz w:val="24"/>
          <w:szCs w:val="24"/>
          <w:lang w:eastAsia="hu-HU"/>
        </w:rPr>
        <w:t>” „</w:t>
      </w:r>
      <w:r w:rsidRPr="00066919">
        <w:rPr>
          <w:rFonts w:ascii="Times New Roman" w:eastAsia="Times New Roman" w:hAnsi="Times New Roman" w:cs="Times New Roman"/>
          <w:b/>
          <w:bCs/>
          <w:i/>
          <w:iCs/>
          <w:sz w:val="24"/>
          <w:szCs w:val="24"/>
          <w:lang w:eastAsia="hu-HU"/>
        </w:rPr>
        <w:t>Hitemre fogadom.</w:t>
      </w:r>
      <w:r w:rsidRPr="00066919">
        <w:rPr>
          <w:rFonts w:ascii="Times New Roman" w:eastAsia="Times New Roman" w:hAnsi="Times New Roman" w:cs="Times New Roman"/>
          <w:sz w:val="24"/>
          <w:szCs w:val="24"/>
          <w:lang w:eastAsia="hu-HU"/>
        </w:rPr>
        <w:t>” („</w:t>
      </w:r>
      <w:r w:rsidRPr="00066919">
        <w:rPr>
          <w:rFonts w:ascii="Times New Roman" w:eastAsia="Times New Roman" w:hAnsi="Times New Roman" w:cs="Times New Roman"/>
          <w:b/>
          <w:bCs/>
          <w:i/>
          <w:iCs/>
          <w:sz w:val="24"/>
          <w:szCs w:val="24"/>
          <w:lang w:eastAsia="hu-HU"/>
        </w:rPr>
        <w:t>Fide iubeo.</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de tartalmilag már eltért a két előbbi kezességi formától</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fideiussor</w:t>
      </w:r>
      <w:r w:rsidRPr="00066919">
        <w:rPr>
          <w:rFonts w:ascii="Times New Roman" w:eastAsia="Times New Roman" w:hAnsi="Times New Roman" w:cs="Times New Roman"/>
          <w:sz w:val="24"/>
          <w:szCs w:val="24"/>
          <w:lang w:eastAsia="hu-HU"/>
        </w:rPr>
        <w:t xml:space="preserve"> ígérete ugyanis nem a főadós által formálisan megígért, hanem a tényleges tartozásra vonatkozik</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érvényességének feltétele: </w:t>
      </w:r>
      <w:r w:rsidRPr="00066919">
        <w:rPr>
          <w:rFonts w:ascii="Times New Roman" w:eastAsia="Times New Roman" w:hAnsi="Times New Roman" w:cs="Times New Roman"/>
          <w:b/>
          <w:bCs/>
          <w:sz w:val="24"/>
          <w:szCs w:val="24"/>
          <w:lang w:eastAsia="hu-HU"/>
        </w:rPr>
        <w:t>egy idegen főadósság létezése</w:t>
      </w:r>
    </w:p>
    <w:p w:rsidR="00066919" w:rsidRPr="00066919" w:rsidRDefault="00066919" w:rsidP="00066919">
      <w:pPr>
        <w:spacing w:before="100" w:beforeAutospacing="1" w:after="0" w:line="240" w:lineRule="auto"/>
        <w:ind w:hanging="425"/>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nem vállalhattak kezességet:</w:t>
      </w:r>
    </w:p>
    <w:p w:rsidR="00066919" w:rsidRPr="00066919" w:rsidRDefault="00066919" w:rsidP="00066919">
      <w:pPr>
        <w:numPr>
          <w:ilvl w:val="0"/>
          <w:numId w:val="2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nők; ha mégis, akkor érvénytelen, és </w:t>
      </w:r>
      <w:r w:rsidRPr="00066919">
        <w:rPr>
          <w:rFonts w:ascii="Times New Roman" w:eastAsia="Times New Roman" w:hAnsi="Times New Roman" w:cs="Times New Roman"/>
          <w:b/>
          <w:bCs/>
          <w:sz w:val="24"/>
          <w:szCs w:val="24"/>
          <w:lang w:eastAsia="hu-HU"/>
        </w:rPr>
        <w:t>exceptio</w:t>
      </w:r>
      <w:r w:rsidRPr="00066919">
        <w:rPr>
          <w:rFonts w:ascii="Times New Roman" w:eastAsia="Times New Roman" w:hAnsi="Times New Roman" w:cs="Times New Roman"/>
          <w:sz w:val="24"/>
          <w:szCs w:val="24"/>
          <w:lang w:eastAsia="hu-HU"/>
        </w:rPr>
        <w:t>-val lehetett élni</w:t>
      </w:r>
    </w:p>
    <w:p w:rsidR="00066919" w:rsidRPr="00066919" w:rsidRDefault="00066919" w:rsidP="00066919">
      <w:pPr>
        <w:numPr>
          <w:ilvl w:val="0"/>
          <w:numId w:val="2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katonák, papok</w:t>
      </w:r>
    </w:p>
    <w:p w:rsidR="00066919" w:rsidRPr="00066919" w:rsidRDefault="00066919" w:rsidP="00066919">
      <w:pPr>
        <w:numPr>
          <w:ilvl w:val="0"/>
          <w:numId w:val="2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curialisok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2) </w:t>
      </w:r>
      <w:r w:rsidRPr="00066919">
        <w:rPr>
          <w:rFonts w:ascii="Times New Roman" w:eastAsia="Times New Roman" w:hAnsi="Times New Roman" w:cs="Times New Roman"/>
          <w:b/>
          <w:bCs/>
          <w:sz w:val="24"/>
          <w:szCs w:val="24"/>
          <w:lang w:eastAsia="hu-HU"/>
        </w:rPr>
        <w:t>Megbízás formájában létrehozott kezesség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w:t>
      </w:r>
      <w:r w:rsidRPr="00066919">
        <w:rPr>
          <w:rFonts w:ascii="Times New Roman" w:eastAsia="Times New Roman" w:hAnsi="Times New Roman" w:cs="Times New Roman"/>
          <w:sz w:val="24"/>
          <w:szCs w:val="24"/>
          <w:lang w:eastAsia="hu-HU"/>
        </w:rPr>
        <w:t>mandatum qualificatum</w:t>
      </w:r>
      <w:r w:rsidRPr="00066919">
        <w:rPr>
          <w:rFonts w:ascii="Times New Roman" w:eastAsia="Times New Roman" w:hAnsi="Times New Roman" w:cs="Times New Roman"/>
          <w:b/>
          <w:bCs/>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klasszikus korban a kezességet egyre gyakrabban formátlan (pénz hitelezésére szóló) megbízással (</w:t>
      </w:r>
      <w:r w:rsidRPr="00066919">
        <w:rPr>
          <w:rFonts w:ascii="Times New Roman" w:eastAsia="Times New Roman" w:hAnsi="Times New Roman" w:cs="Times New Roman"/>
          <w:b/>
          <w:bCs/>
          <w:sz w:val="24"/>
          <w:szCs w:val="24"/>
          <w:lang w:eastAsia="hu-HU"/>
        </w:rPr>
        <w:t>mandatum</w:t>
      </w:r>
      <w:r w:rsidRPr="00066919">
        <w:rPr>
          <w:rFonts w:ascii="Times New Roman" w:eastAsia="Times New Roman" w:hAnsi="Times New Roman" w:cs="Times New Roman"/>
          <w:sz w:val="24"/>
          <w:szCs w:val="24"/>
          <w:lang w:eastAsia="hu-HU"/>
        </w:rPr>
        <w:t>) hozták létre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kezes (megbízó, </w:t>
      </w:r>
      <w:r w:rsidRPr="00066919">
        <w:rPr>
          <w:rFonts w:ascii="Times New Roman" w:eastAsia="Times New Roman" w:hAnsi="Times New Roman" w:cs="Times New Roman"/>
          <w:b/>
          <w:bCs/>
          <w:sz w:val="24"/>
          <w:szCs w:val="24"/>
          <w:lang w:eastAsia="hu-HU"/>
        </w:rPr>
        <w:t>mandator</w:t>
      </w:r>
      <w:r w:rsidRPr="00066919">
        <w:rPr>
          <w:rFonts w:ascii="Times New Roman" w:eastAsia="Times New Roman" w:hAnsi="Times New Roman" w:cs="Times New Roman"/>
          <w:sz w:val="24"/>
          <w:szCs w:val="24"/>
          <w:lang w:eastAsia="hu-HU"/>
        </w:rPr>
        <w:t xml:space="preserve">) megbízza a hitelezőt (megbízott, </w:t>
      </w:r>
      <w:r w:rsidRPr="00066919">
        <w:rPr>
          <w:rFonts w:ascii="Times New Roman" w:eastAsia="Times New Roman" w:hAnsi="Times New Roman" w:cs="Times New Roman"/>
          <w:b/>
          <w:bCs/>
          <w:sz w:val="24"/>
          <w:szCs w:val="24"/>
          <w:lang w:eastAsia="hu-HU"/>
        </w:rPr>
        <w:t>mandatarius</w:t>
      </w:r>
      <w:r w:rsidRPr="00066919">
        <w:rPr>
          <w:rFonts w:ascii="Times New Roman" w:eastAsia="Times New Roman" w:hAnsi="Times New Roman" w:cs="Times New Roman"/>
          <w:sz w:val="24"/>
          <w:szCs w:val="24"/>
          <w:lang w:eastAsia="hu-HU"/>
        </w:rPr>
        <w:t>), hogy hitelezzen bizonyos összeget a főadósnak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ha a főadós lejáratkor nem teljesít, a hitelező a megbízási szerződés folytán </w:t>
      </w:r>
      <w:r w:rsidRPr="00066919">
        <w:rPr>
          <w:rFonts w:ascii="Times New Roman" w:eastAsia="Times New Roman" w:hAnsi="Times New Roman" w:cs="Times New Roman"/>
          <w:b/>
          <w:bCs/>
          <w:sz w:val="24"/>
          <w:szCs w:val="24"/>
          <w:lang w:eastAsia="hu-HU"/>
        </w:rPr>
        <w:t>actio mandati contraria-</w:t>
      </w:r>
      <w:r w:rsidRPr="00066919">
        <w:rPr>
          <w:rFonts w:ascii="Times New Roman" w:eastAsia="Times New Roman" w:hAnsi="Times New Roman" w:cs="Times New Roman"/>
          <w:sz w:val="24"/>
          <w:szCs w:val="24"/>
          <w:lang w:eastAsia="hu-HU"/>
        </w:rPr>
        <w:t>val fordulhat megbízója, a kezes ellen, hogy térítse meg a megbízás teljesítéséből keletkezett kiadásait (ez a főadósnak nyújtott hitel)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3) </w:t>
      </w:r>
      <w:r w:rsidRPr="00066919">
        <w:rPr>
          <w:rFonts w:ascii="Times New Roman" w:eastAsia="Times New Roman" w:hAnsi="Times New Roman" w:cs="Times New Roman"/>
          <w:b/>
          <w:bCs/>
          <w:sz w:val="24"/>
          <w:szCs w:val="24"/>
          <w:lang w:eastAsia="hu-HU"/>
        </w:rPr>
        <w:t>Tartozáselismerés formájában létrehozott kezesség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w:t>
      </w:r>
      <w:r w:rsidRPr="00066919">
        <w:rPr>
          <w:rFonts w:ascii="Times New Roman" w:eastAsia="Times New Roman" w:hAnsi="Times New Roman" w:cs="Times New Roman"/>
          <w:sz w:val="24"/>
          <w:szCs w:val="24"/>
          <w:lang w:eastAsia="hu-HU"/>
        </w:rPr>
        <w:t>constitutum debiti alieni</w:t>
      </w:r>
      <w:r w:rsidRPr="00066919">
        <w:rPr>
          <w:rFonts w:ascii="Times New Roman" w:eastAsia="Times New Roman" w:hAnsi="Times New Roman" w:cs="Times New Roman"/>
          <w:b/>
          <w:bCs/>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új kezességi forma a klasszikus korban a praetori tartozáselismerés (</w:t>
      </w:r>
      <w:r w:rsidRPr="00066919">
        <w:rPr>
          <w:rFonts w:ascii="Times New Roman" w:eastAsia="Times New Roman" w:hAnsi="Times New Roman" w:cs="Times New Roman"/>
          <w:b/>
          <w:bCs/>
          <w:sz w:val="24"/>
          <w:szCs w:val="24"/>
          <w:lang w:eastAsia="hu-HU"/>
        </w:rPr>
        <w:t>constitutum debiti</w:t>
      </w:r>
      <w:r w:rsidRPr="00066919">
        <w:rPr>
          <w:rFonts w:ascii="Times New Roman" w:eastAsia="Times New Roman" w:hAnsi="Times New Roman" w:cs="Times New Roman"/>
          <w:sz w:val="24"/>
          <w:szCs w:val="24"/>
          <w:lang w:eastAsia="hu-HU"/>
        </w:rPr>
        <w:t>) felhasználásával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ha valaki egy másik személy tartozását elismerte, ebből az elismerésből kifolyólag kezesként felelt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szabályai kezdetben eltértek a kezesség szabályaitól, és csak Iustinianus terjesztette ki a </w:t>
      </w:r>
      <w:r w:rsidRPr="00066919">
        <w:rPr>
          <w:rFonts w:ascii="Times New Roman" w:eastAsia="Times New Roman" w:hAnsi="Times New Roman" w:cs="Times New Roman"/>
          <w:b/>
          <w:bCs/>
          <w:sz w:val="24"/>
          <w:szCs w:val="24"/>
          <w:lang w:eastAsia="hu-HU"/>
        </w:rPr>
        <w:t xml:space="preserve">fideiussio </w:t>
      </w:r>
      <w:r w:rsidRPr="00066919">
        <w:rPr>
          <w:rFonts w:ascii="Times New Roman" w:eastAsia="Times New Roman" w:hAnsi="Times New Roman" w:cs="Times New Roman"/>
          <w:sz w:val="24"/>
          <w:szCs w:val="24"/>
          <w:lang w:eastAsia="hu-HU"/>
        </w:rPr>
        <w:t xml:space="preserve">és a </w:t>
      </w:r>
      <w:r w:rsidRPr="00066919">
        <w:rPr>
          <w:rFonts w:ascii="Times New Roman" w:eastAsia="Times New Roman" w:hAnsi="Times New Roman" w:cs="Times New Roman"/>
          <w:b/>
          <w:bCs/>
          <w:sz w:val="24"/>
          <w:szCs w:val="24"/>
          <w:lang w:eastAsia="hu-HU"/>
        </w:rPr>
        <w:t xml:space="preserve">mandatum qualificatum </w:t>
      </w:r>
      <w:r w:rsidRPr="00066919">
        <w:rPr>
          <w:rFonts w:ascii="Times New Roman" w:eastAsia="Times New Roman" w:hAnsi="Times New Roman" w:cs="Times New Roman"/>
          <w:sz w:val="24"/>
          <w:szCs w:val="24"/>
          <w:lang w:eastAsia="hu-HU"/>
        </w:rPr>
        <w:t xml:space="preserve">szabályait a </w:t>
      </w:r>
      <w:r w:rsidRPr="00066919">
        <w:rPr>
          <w:rFonts w:ascii="Times New Roman" w:eastAsia="Times New Roman" w:hAnsi="Times New Roman" w:cs="Times New Roman"/>
          <w:b/>
          <w:bCs/>
          <w:sz w:val="24"/>
          <w:szCs w:val="24"/>
          <w:lang w:eastAsia="hu-HU"/>
        </w:rPr>
        <w:t>constitutum debiti alieni</w:t>
      </w:r>
      <w:r w:rsidRPr="00066919">
        <w:rPr>
          <w:rFonts w:ascii="Times New Roman" w:eastAsia="Times New Roman" w:hAnsi="Times New Roman" w:cs="Times New Roman"/>
          <w:sz w:val="24"/>
          <w:szCs w:val="24"/>
          <w:lang w:eastAsia="hu-HU"/>
        </w:rPr>
        <w:t>-re</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lastRenderedPageBreak/>
        <w:t>A fejlett kezesség főbb elvei: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fideiussio </w:t>
      </w:r>
      <w:r w:rsidRPr="00066919">
        <w:rPr>
          <w:rFonts w:ascii="Times New Roman" w:eastAsia="Times New Roman" w:hAnsi="Times New Roman" w:cs="Times New Roman"/>
          <w:sz w:val="24"/>
          <w:szCs w:val="24"/>
          <w:lang w:eastAsia="hu-HU"/>
        </w:rPr>
        <w:t xml:space="preserve">néven indult és a későbbiekben elsősorban </w:t>
      </w:r>
      <w:r w:rsidRPr="00066919">
        <w:rPr>
          <w:rFonts w:ascii="Times New Roman" w:eastAsia="Times New Roman" w:hAnsi="Times New Roman" w:cs="Times New Roman"/>
          <w:b/>
          <w:bCs/>
          <w:sz w:val="24"/>
          <w:szCs w:val="24"/>
          <w:lang w:eastAsia="hu-HU"/>
        </w:rPr>
        <w:t>mandatum</w:t>
      </w:r>
      <w:r w:rsidRPr="00066919">
        <w:rPr>
          <w:rFonts w:ascii="Times New Roman" w:eastAsia="Times New Roman" w:hAnsi="Times New Roman" w:cs="Times New Roman"/>
          <w:sz w:val="24"/>
          <w:szCs w:val="24"/>
          <w:lang w:eastAsia="hu-HU"/>
        </w:rPr>
        <w:t xml:space="preserve"> formájában létrehozott fejlett római kezesség fő elvei a következők: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1) Járulékosság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kezesség mindig </w:t>
      </w:r>
      <w:r w:rsidRPr="00066919">
        <w:rPr>
          <w:rFonts w:ascii="Times New Roman" w:eastAsia="Times New Roman" w:hAnsi="Times New Roman" w:cs="Times New Roman"/>
          <w:b/>
          <w:bCs/>
          <w:sz w:val="24"/>
          <w:szCs w:val="24"/>
          <w:lang w:eastAsia="hu-HU"/>
        </w:rPr>
        <w:t>járulékos kötelem</w:t>
      </w:r>
      <w:r w:rsidRPr="00066919">
        <w:rPr>
          <w:rFonts w:ascii="Times New Roman" w:eastAsia="Times New Roman" w:hAnsi="Times New Roman" w:cs="Times New Roman"/>
          <w:sz w:val="24"/>
          <w:szCs w:val="24"/>
          <w:lang w:eastAsia="hu-HU"/>
        </w:rPr>
        <w:t xml:space="preserve"> (a főkötelem járuléka, </w:t>
      </w:r>
      <w:r w:rsidRPr="00066919">
        <w:rPr>
          <w:rFonts w:ascii="Times New Roman" w:eastAsia="Times New Roman" w:hAnsi="Times New Roman" w:cs="Times New Roman"/>
          <w:b/>
          <w:bCs/>
          <w:sz w:val="24"/>
          <w:szCs w:val="24"/>
          <w:lang w:eastAsia="hu-HU"/>
        </w:rPr>
        <w:t>accessio</w:t>
      </w:r>
      <w:r w:rsidRPr="00066919">
        <w:rPr>
          <w:rFonts w:ascii="Times New Roman" w:eastAsia="Times New Roman" w:hAnsi="Times New Roman" w:cs="Times New Roman"/>
          <w:sz w:val="24"/>
          <w:szCs w:val="24"/>
          <w:lang w:eastAsia="hu-HU"/>
        </w:rPr>
        <w:t>-ja)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ebből következik, hogy a kezes </w:t>
      </w:r>
      <w:r w:rsidRPr="00066919">
        <w:rPr>
          <w:rFonts w:ascii="Times New Roman" w:eastAsia="Times New Roman" w:hAnsi="Times New Roman" w:cs="Times New Roman"/>
          <w:b/>
          <w:bCs/>
          <w:sz w:val="24"/>
          <w:szCs w:val="24"/>
          <w:lang w:eastAsia="hu-HU"/>
        </w:rPr>
        <w:t>nem lehet többre</w:t>
      </w:r>
      <w:r w:rsidRPr="00066919">
        <w:rPr>
          <w:rFonts w:ascii="Times New Roman" w:eastAsia="Times New Roman" w:hAnsi="Times New Roman" w:cs="Times New Roman"/>
          <w:sz w:val="24"/>
          <w:szCs w:val="24"/>
          <w:lang w:eastAsia="hu-HU"/>
        </w:rPr>
        <w:t xml:space="preserve"> kötelezve, mint a főadós (kevesebbre viszont igen)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ha a főkötelem bármilyen okból megszűnik, a kezes automatikusan szabadul (</w:t>
      </w:r>
      <w:r w:rsidRPr="00066919">
        <w:rPr>
          <w:rFonts w:ascii="Times New Roman" w:eastAsia="Times New Roman" w:hAnsi="Times New Roman" w:cs="Times New Roman"/>
          <w:b/>
          <w:bCs/>
          <w:sz w:val="24"/>
          <w:szCs w:val="24"/>
          <w:lang w:eastAsia="hu-HU"/>
        </w:rPr>
        <w:t>ipso iure liberatio</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főadóst megillető </w:t>
      </w:r>
      <w:r w:rsidRPr="00066919">
        <w:rPr>
          <w:rFonts w:ascii="Times New Roman" w:eastAsia="Times New Roman" w:hAnsi="Times New Roman" w:cs="Times New Roman"/>
          <w:b/>
          <w:bCs/>
          <w:sz w:val="24"/>
          <w:szCs w:val="24"/>
          <w:lang w:eastAsia="hu-HU"/>
        </w:rPr>
        <w:t>exceptio</w:t>
      </w:r>
      <w:r w:rsidRPr="00066919">
        <w:rPr>
          <w:rFonts w:ascii="Times New Roman" w:eastAsia="Times New Roman" w:hAnsi="Times New Roman" w:cs="Times New Roman"/>
          <w:sz w:val="24"/>
          <w:szCs w:val="24"/>
          <w:lang w:eastAsia="hu-HU"/>
        </w:rPr>
        <w:t>-kra a kezes is hivatkozhat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2) Minden kötelem biztosítéka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kezesség nemcsak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 xml:space="preserve">-s, hanem </w:t>
      </w:r>
      <w:r w:rsidRPr="00066919">
        <w:rPr>
          <w:rFonts w:ascii="Times New Roman" w:eastAsia="Times New Roman" w:hAnsi="Times New Roman" w:cs="Times New Roman"/>
          <w:b/>
          <w:bCs/>
          <w:sz w:val="24"/>
          <w:szCs w:val="24"/>
          <w:lang w:eastAsia="hu-HU"/>
        </w:rPr>
        <w:t xml:space="preserve">bármilyen </w:t>
      </w:r>
      <w:r w:rsidRPr="00066919">
        <w:rPr>
          <w:rFonts w:ascii="Times New Roman" w:eastAsia="Times New Roman" w:hAnsi="Times New Roman" w:cs="Times New Roman"/>
          <w:sz w:val="24"/>
          <w:szCs w:val="24"/>
          <w:lang w:eastAsia="hu-HU"/>
        </w:rPr>
        <w:t xml:space="preserve">más </w:t>
      </w:r>
      <w:r w:rsidRPr="00066919">
        <w:rPr>
          <w:rFonts w:ascii="Times New Roman" w:eastAsia="Times New Roman" w:hAnsi="Times New Roman" w:cs="Times New Roman"/>
          <w:b/>
          <w:bCs/>
          <w:sz w:val="24"/>
          <w:szCs w:val="24"/>
          <w:lang w:eastAsia="hu-HU"/>
        </w:rPr>
        <w:t>kötelem biztosítására szolgálhat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„általában mindenféle kötelemnél lehet kezest alkalmazni”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rabszolga kötelmét (</w:t>
      </w:r>
      <w:r w:rsidRPr="00066919">
        <w:rPr>
          <w:rFonts w:ascii="Times New Roman" w:eastAsia="Times New Roman" w:hAnsi="Times New Roman" w:cs="Times New Roman"/>
          <w:b/>
          <w:bCs/>
          <w:sz w:val="24"/>
          <w:szCs w:val="24"/>
          <w:lang w:eastAsia="hu-HU"/>
        </w:rPr>
        <w:t>naturalis obligatio</w:t>
      </w:r>
      <w:r w:rsidRPr="00066919">
        <w:rPr>
          <w:rFonts w:ascii="Times New Roman" w:eastAsia="Times New Roman" w:hAnsi="Times New Roman" w:cs="Times New Roman"/>
          <w:sz w:val="24"/>
          <w:szCs w:val="24"/>
          <w:lang w:eastAsia="hu-HU"/>
        </w:rPr>
        <w:t>) szintén érvényesen lehetett kezességgel biztosítani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3) Átszállás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kezesség </w:t>
      </w:r>
      <w:r w:rsidRPr="00066919">
        <w:rPr>
          <w:rFonts w:ascii="Times New Roman" w:eastAsia="Times New Roman" w:hAnsi="Times New Roman" w:cs="Times New Roman"/>
          <w:b/>
          <w:bCs/>
          <w:sz w:val="24"/>
          <w:szCs w:val="24"/>
          <w:lang w:eastAsia="hu-HU"/>
        </w:rPr>
        <w:t>nem személyhez tapadó</w:t>
      </w:r>
      <w:r w:rsidRPr="00066919">
        <w:rPr>
          <w:rFonts w:ascii="Times New Roman" w:eastAsia="Times New Roman" w:hAnsi="Times New Roman" w:cs="Times New Roman"/>
          <w:sz w:val="24"/>
          <w:szCs w:val="24"/>
          <w:lang w:eastAsia="hu-HU"/>
        </w:rPr>
        <w:t xml:space="preserve"> kötelem</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így időbeli korlátozás nélkül </w:t>
      </w:r>
      <w:r w:rsidRPr="00066919">
        <w:rPr>
          <w:rFonts w:ascii="Times New Roman" w:eastAsia="Times New Roman" w:hAnsi="Times New Roman" w:cs="Times New Roman"/>
          <w:b/>
          <w:bCs/>
          <w:sz w:val="24"/>
          <w:szCs w:val="24"/>
          <w:lang w:eastAsia="hu-HU"/>
        </w:rPr>
        <w:t>átszáll</w:t>
      </w:r>
      <w:r w:rsidRPr="00066919">
        <w:rPr>
          <w:rFonts w:ascii="Times New Roman" w:eastAsia="Times New Roman" w:hAnsi="Times New Roman" w:cs="Times New Roman"/>
          <w:sz w:val="24"/>
          <w:szCs w:val="24"/>
          <w:lang w:eastAsia="hu-HU"/>
        </w:rPr>
        <w:t xml:space="preserve"> a kezes </w:t>
      </w:r>
      <w:r w:rsidRPr="00066919">
        <w:rPr>
          <w:rFonts w:ascii="Times New Roman" w:eastAsia="Times New Roman" w:hAnsi="Times New Roman" w:cs="Times New Roman"/>
          <w:b/>
          <w:bCs/>
          <w:sz w:val="24"/>
          <w:szCs w:val="24"/>
          <w:lang w:eastAsia="hu-HU"/>
        </w:rPr>
        <w:t>örököseire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4)</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Egyetemlegesség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több kezes</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egyetemlegesen</w:t>
      </w:r>
      <w:r w:rsidRPr="00066919">
        <w:rPr>
          <w:rFonts w:ascii="Times New Roman" w:eastAsia="Times New Roman" w:hAnsi="Times New Roman" w:cs="Times New Roman"/>
          <w:sz w:val="24"/>
          <w:szCs w:val="24"/>
          <w:lang w:eastAsia="hu-HU"/>
        </w:rPr>
        <w:t xml:space="preserve"> felel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megosztás kedvezménye(</w:t>
      </w:r>
      <w:r w:rsidRPr="00066919">
        <w:rPr>
          <w:rFonts w:ascii="Times New Roman" w:eastAsia="Times New Roman" w:hAnsi="Times New Roman" w:cs="Times New Roman"/>
          <w:b/>
          <w:bCs/>
          <w:sz w:val="24"/>
          <w:szCs w:val="24"/>
          <w:lang w:eastAsia="hu-HU"/>
        </w:rPr>
        <w:t>beneficium divisionis</w:t>
      </w:r>
      <w:r w:rsidRPr="00066919">
        <w:rPr>
          <w:rFonts w:ascii="Times New Roman" w:eastAsia="Times New Roman" w:hAnsi="Times New Roman" w:cs="Times New Roman"/>
          <w:sz w:val="24"/>
          <w:szCs w:val="24"/>
          <w:lang w:eastAsia="hu-HU"/>
        </w:rPr>
        <w:t>): bármelyik kezes kérésére a tartozás Hadrianus rendelete (</w:t>
      </w:r>
      <w:r w:rsidRPr="00066919">
        <w:rPr>
          <w:rFonts w:ascii="Times New Roman" w:eastAsia="Times New Roman" w:hAnsi="Times New Roman" w:cs="Times New Roman"/>
          <w:b/>
          <w:bCs/>
          <w:sz w:val="24"/>
          <w:szCs w:val="24"/>
          <w:lang w:eastAsia="hu-HU"/>
        </w:rPr>
        <w:t>epistula Hadriani</w:t>
      </w:r>
      <w:r w:rsidRPr="00066919">
        <w:rPr>
          <w:rFonts w:ascii="Times New Roman" w:eastAsia="Times New Roman" w:hAnsi="Times New Roman" w:cs="Times New Roman"/>
          <w:sz w:val="24"/>
          <w:szCs w:val="24"/>
          <w:lang w:eastAsia="hu-HU"/>
        </w:rPr>
        <w:t>) értelmében megoszlik a fizetőképes kezesek között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egyetemlegesség azonban még ekkor is fennmarad (mivel ha a hitelező valamelyik kezestől nem kapná meg teljes egészében a ráeső részt, a hiányzó összeget behajthatja a többi kezesen)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5) A perlés sorrendje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Iustinianusig </w:t>
      </w:r>
      <w:r w:rsidRPr="00066919">
        <w:rPr>
          <w:rFonts w:ascii="Times New Roman" w:eastAsia="Times New Roman" w:hAnsi="Times New Roman" w:cs="Times New Roman"/>
          <w:sz w:val="24"/>
          <w:szCs w:val="24"/>
          <w:lang w:eastAsia="hu-HU"/>
        </w:rPr>
        <w:t xml:space="preserve">a főadós nemteljesítése esetén a hitelező </w:t>
      </w:r>
      <w:r w:rsidRPr="00066919">
        <w:rPr>
          <w:rFonts w:ascii="Times New Roman" w:eastAsia="Times New Roman" w:hAnsi="Times New Roman" w:cs="Times New Roman"/>
          <w:b/>
          <w:bCs/>
          <w:sz w:val="24"/>
          <w:szCs w:val="24"/>
          <w:lang w:eastAsia="hu-HU"/>
        </w:rPr>
        <w:t xml:space="preserve">szabadon választhatta </w:t>
      </w:r>
      <w:r w:rsidRPr="00066919">
        <w:rPr>
          <w:rFonts w:ascii="Times New Roman" w:eastAsia="Times New Roman" w:hAnsi="Times New Roman" w:cs="Times New Roman"/>
          <w:sz w:val="24"/>
          <w:szCs w:val="24"/>
          <w:lang w:eastAsia="hu-HU"/>
        </w:rPr>
        <w:t>meg, hogy kit perel (</w:t>
      </w:r>
      <w:r w:rsidRPr="00066919">
        <w:rPr>
          <w:rFonts w:ascii="Times New Roman" w:eastAsia="Times New Roman" w:hAnsi="Times New Roman" w:cs="Times New Roman"/>
          <w:b/>
          <w:bCs/>
          <w:sz w:val="24"/>
          <w:szCs w:val="24"/>
          <w:lang w:eastAsia="hu-HU"/>
        </w:rPr>
        <w:t>készfizető kezesség</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sem a kezesek egymás közötti, sem a főadós és kezesei viszonylatában nem voltak sorrendhez kötve, mivel „</w:t>
      </w:r>
      <w:r w:rsidRPr="00066919">
        <w:rPr>
          <w:rFonts w:ascii="Times New Roman" w:eastAsia="Times New Roman" w:hAnsi="Times New Roman" w:cs="Times New Roman"/>
          <w:i/>
          <w:iCs/>
          <w:sz w:val="24"/>
          <w:szCs w:val="24"/>
          <w:lang w:eastAsia="hu-HU"/>
        </w:rPr>
        <w:t>jogunk szerint a hitelezőnek hatalmában áll az adóst mellőzve a fideiussorokat választani</w:t>
      </w:r>
      <w:r w:rsidRPr="00066919">
        <w:rPr>
          <w:rFonts w:ascii="Times New Roman" w:eastAsia="Times New Roman" w:hAnsi="Times New Roman" w:cs="Times New Roman"/>
          <w:sz w:val="24"/>
          <w:szCs w:val="24"/>
          <w:lang w:eastAsia="hu-HU"/>
        </w:rPr>
        <w:t>” (Septimus Severus)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sortartás kedvezménye(</w:t>
      </w:r>
      <w:r w:rsidRPr="00066919">
        <w:rPr>
          <w:rFonts w:ascii="Times New Roman" w:eastAsia="Times New Roman" w:hAnsi="Times New Roman" w:cs="Times New Roman"/>
          <w:b/>
          <w:bCs/>
          <w:sz w:val="24"/>
          <w:szCs w:val="24"/>
          <w:lang w:eastAsia="hu-HU"/>
        </w:rPr>
        <w:t>beneficium ordinis</w:t>
      </w:r>
      <w:r w:rsidRPr="00066919">
        <w:rPr>
          <w:rFonts w:ascii="Times New Roman" w:eastAsia="Times New Roman" w:hAnsi="Times New Roman" w:cs="Times New Roman"/>
          <w:sz w:val="24"/>
          <w:szCs w:val="24"/>
          <w:lang w:eastAsia="hu-HU"/>
        </w:rPr>
        <w:t>, Iustinianus): a hitelező köteles előbb a főadóson megkísérelni a tartozás behajtását, és csak ennek sikertelensége esetén fordulhat a kezesek ellen a hiányzó összeg erejéig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6) Fizető kezes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bizonyos értelemben a hitelező helyébe lép</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megkapja a hitelező kereseteit, esetleges egyéb biztosítékait (pl.: zálogjog, stb.)</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eredetileg a </w:t>
      </w:r>
      <w:r w:rsidRPr="00066919">
        <w:rPr>
          <w:rFonts w:ascii="Times New Roman" w:eastAsia="Times New Roman" w:hAnsi="Times New Roman" w:cs="Times New Roman"/>
          <w:b/>
          <w:bCs/>
          <w:sz w:val="24"/>
          <w:szCs w:val="24"/>
          <w:lang w:eastAsia="hu-HU"/>
        </w:rPr>
        <w:t>legis actio</w:t>
      </w:r>
      <w:r w:rsidRPr="00066919">
        <w:rPr>
          <w:rFonts w:ascii="Times New Roman" w:eastAsia="Times New Roman" w:hAnsi="Times New Roman" w:cs="Times New Roman"/>
          <w:sz w:val="24"/>
          <w:szCs w:val="24"/>
          <w:lang w:eastAsia="hu-HU"/>
        </w:rPr>
        <w:t xml:space="preserve">-s eljárás idején a fizető </w:t>
      </w:r>
      <w:r w:rsidRPr="00066919">
        <w:rPr>
          <w:rFonts w:ascii="Times New Roman" w:eastAsia="Times New Roman" w:hAnsi="Times New Roman" w:cs="Times New Roman"/>
          <w:b/>
          <w:bCs/>
          <w:sz w:val="24"/>
          <w:szCs w:val="24"/>
          <w:lang w:eastAsia="hu-HU"/>
        </w:rPr>
        <w:t xml:space="preserve">sponsor </w:t>
      </w:r>
      <w:r w:rsidRPr="00066919">
        <w:rPr>
          <w:rFonts w:ascii="Times New Roman" w:eastAsia="Times New Roman" w:hAnsi="Times New Roman" w:cs="Times New Roman"/>
          <w:sz w:val="24"/>
          <w:szCs w:val="24"/>
          <w:lang w:eastAsia="hu-HU"/>
        </w:rPr>
        <w:t xml:space="preserve">a főadós ellen egyenesen és közvetlenül </w:t>
      </w:r>
      <w:r w:rsidRPr="00066919">
        <w:rPr>
          <w:rFonts w:ascii="Times New Roman" w:eastAsia="Times New Roman" w:hAnsi="Times New Roman" w:cs="Times New Roman"/>
          <w:b/>
          <w:bCs/>
          <w:sz w:val="24"/>
          <w:szCs w:val="24"/>
          <w:lang w:eastAsia="hu-HU"/>
        </w:rPr>
        <w:t xml:space="preserve">manus </w:t>
      </w:r>
      <w:r w:rsidRPr="00066919">
        <w:rPr>
          <w:rFonts w:ascii="Times New Roman" w:eastAsia="Times New Roman" w:hAnsi="Times New Roman" w:cs="Times New Roman"/>
          <w:sz w:val="24"/>
          <w:szCs w:val="24"/>
          <w:lang w:eastAsia="hu-HU"/>
        </w:rPr>
        <w:t>iniectio-val</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élhetett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később a </w:t>
      </w:r>
      <w:r w:rsidRPr="00066919">
        <w:rPr>
          <w:rFonts w:ascii="Times New Roman" w:eastAsia="Times New Roman" w:hAnsi="Times New Roman" w:cs="Times New Roman"/>
          <w:b/>
          <w:bCs/>
          <w:sz w:val="24"/>
          <w:szCs w:val="24"/>
          <w:lang w:eastAsia="hu-HU"/>
        </w:rPr>
        <w:t>lex Publilia</w:t>
      </w:r>
      <w:r w:rsidRPr="00066919">
        <w:rPr>
          <w:rFonts w:ascii="Times New Roman" w:eastAsia="Times New Roman" w:hAnsi="Times New Roman" w:cs="Times New Roman"/>
          <w:sz w:val="24"/>
          <w:szCs w:val="24"/>
          <w:lang w:eastAsia="hu-HU"/>
        </w:rPr>
        <w:t xml:space="preserve"> alapján </w:t>
      </w:r>
      <w:r w:rsidRPr="00066919">
        <w:rPr>
          <w:rFonts w:ascii="Times New Roman" w:eastAsia="Times New Roman" w:hAnsi="Times New Roman" w:cs="Times New Roman"/>
          <w:b/>
          <w:bCs/>
          <w:sz w:val="24"/>
          <w:szCs w:val="24"/>
          <w:lang w:eastAsia="hu-HU"/>
        </w:rPr>
        <w:t>duplum</w:t>
      </w:r>
      <w:r w:rsidRPr="00066919">
        <w:rPr>
          <w:rFonts w:ascii="Times New Roman" w:eastAsia="Times New Roman" w:hAnsi="Times New Roman" w:cs="Times New Roman"/>
          <w:sz w:val="24"/>
          <w:szCs w:val="24"/>
          <w:lang w:eastAsia="hu-HU"/>
        </w:rPr>
        <w:t>-ra</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 xml:space="preserve">menő </w:t>
      </w:r>
      <w:r w:rsidRPr="00066919">
        <w:rPr>
          <w:rFonts w:ascii="Times New Roman" w:eastAsia="Times New Roman" w:hAnsi="Times New Roman" w:cs="Times New Roman"/>
          <w:b/>
          <w:bCs/>
          <w:sz w:val="24"/>
          <w:szCs w:val="24"/>
          <w:lang w:eastAsia="hu-HU"/>
        </w:rPr>
        <w:t>actio depensi</w:t>
      </w:r>
      <w:r w:rsidRPr="00066919">
        <w:rPr>
          <w:rFonts w:ascii="Times New Roman" w:eastAsia="Times New Roman" w:hAnsi="Times New Roman" w:cs="Times New Roman"/>
          <w:sz w:val="24"/>
          <w:szCs w:val="24"/>
          <w:lang w:eastAsia="hu-HU"/>
        </w:rPr>
        <w:t>-nek volt helye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II. Beneficiumok (kedvezmények) a kezességnél: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w:t>
      </w:r>
      <w:r w:rsidRPr="00066919">
        <w:rPr>
          <w:rFonts w:ascii="Times New Roman" w:eastAsia="Times New Roman" w:hAnsi="Times New Roman" w:cs="Times New Roman"/>
          <w:b/>
          <w:bCs/>
          <w:sz w:val="24"/>
          <w:szCs w:val="24"/>
          <w:lang w:eastAsia="hu-HU"/>
        </w:rPr>
        <w:t>Beneficium divisionis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megosztási kedvezmény</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Hadrianus rendelete (</w:t>
      </w:r>
      <w:r w:rsidRPr="00066919">
        <w:rPr>
          <w:rFonts w:ascii="Times New Roman" w:eastAsia="Times New Roman" w:hAnsi="Times New Roman" w:cs="Times New Roman"/>
          <w:b/>
          <w:bCs/>
          <w:sz w:val="24"/>
          <w:szCs w:val="24"/>
          <w:lang w:eastAsia="hu-HU"/>
        </w:rPr>
        <w:t>epistula Hadriani</w:t>
      </w:r>
      <w:r w:rsidRPr="00066919">
        <w:rPr>
          <w:rFonts w:ascii="Times New Roman" w:eastAsia="Times New Roman" w:hAnsi="Times New Roman" w:cs="Times New Roman"/>
          <w:sz w:val="24"/>
          <w:szCs w:val="24"/>
          <w:lang w:eastAsia="hu-HU"/>
        </w:rPr>
        <w:t>) vezette be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bármelyik kezes kérésére a tartozás megoszlik a fizetőképes kezesek között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egyetemlegesség azonban még ekkor is fennmarad (mivel ha a hitelező valamelyik kezestől nem kapná meg teljes egészében a ráeső részt, a hiányzó összeget behajthatja a többi kezesen)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b) </w:t>
      </w:r>
      <w:r w:rsidRPr="00066919">
        <w:rPr>
          <w:rFonts w:ascii="Times New Roman" w:eastAsia="Times New Roman" w:hAnsi="Times New Roman" w:cs="Times New Roman"/>
          <w:b/>
          <w:bCs/>
          <w:sz w:val="24"/>
          <w:szCs w:val="24"/>
          <w:lang w:eastAsia="hu-HU"/>
        </w:rPr>
        <w:t>Beneficium ordinis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sortartási kedvezmény</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Iustinianus vezette be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hitelező köteles előbb a főadóson megkísérelni a tartozás behajtását, és csak ennek sikertelensége esetén fordulhat a kezesek ellen a hiányzó összeg erejéig</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numPr>
          <w:ilvl w:val="0"/>
          <w:numId w:val="2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lastRenderedPageBreak/>
        <w:t>A zálogjog:</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kötelem biztosítéka: garancia arra, hogy az adós teljesítse kötelezettségét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hitelező egyik fajta biztosítása az adós fizetésképtelensége esetén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dologi jogi (</w:t>
      </w:r>
      <w:r w:rsidRPr="00066919">
        <w:rPr>
          <w:rFonts w:ascii="Times New Roman" w:eastAsia="Times New Roman" w:hAnsi="Times New Roman" w:cs="Times New Roman"/>
          <w:b/>
          <w:bCs/>
          <w:sz w:val="24"/>
          <w:szCs w:val="24"/>
          <w:lang w:eastAsia="hu-HU"/>
        </w:rPr>
        <w:t>in rem</w:t>
      </w:r>
      <w:r w:rsidRPr="00066919">
        <w:rPr>
          <w:rFonts w:ascii="Times New Roman" w:eastAsia="Times New Roman" w:hAnsi="Times New Roman" w:cs="Times New Roman"/>
          <w:sz w:val="24"/>
          <w:szCs w:val="24"/>
          <w:lang w:eastAsia="hu-HU"/>
        </w:rPr>
        <w:t>) biztosíték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 </w:t>
      </w:r>
      <w:r w:rsidRPr="00066919">
        <w:rPr>
          <w:rFonts w:ascii="Times New Roman" w:eastAsia="Times New Roman" w:hAnsi="Times New Roman" w:cs="Times New Roman"/>
          <w:b/>
          <w:bCs/>
          <w:sz w:val="24"/>
          <w:szCs w:val="24"/>
          <w:u w:val="single"/>
          <w:lang w:eastAsia="hu-HU"/>
        </w:rPr>
        <w:t>A zálogjog fogalma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olyan in rem actio-val ellátott jog, amelynél fogva valamilyen vagyontárgy egy követelés biztosítékául szolgál akként, hogy ha az adós a lejáratkor nem teljesítene, a hitelező jogosult ezt a vagyontárgyat értékesíteni és követelését a vételárból kielégíteni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hitelező köteles azonban az esetleges vételárfölösleget (</w:t>
      </w:r>
      <w:r w:rsidRPr="00066919">
        <w:rPr>
          <w:rFonts w:ascii="Times New Roman" w:eastAsia="Times New Roman" w:hAnsi="Times New Roman" w:cs="Times New Roman"/>
          <w:b/>
          <w:bCs/>
          <w:sz w:val="24"/>
          <w:szCs w:val="24"/>
          <w:lang w:eastAsia="hu-HU"/>
        </w:rPr>
        <w:t>superfluum, hyperocha</w:t>
      </w:r>
      <w:r w:rsidRPr="00066919">
        <w:rPr>
          <w:rFonts w:ascii="Times New Roman" w:eastAsia="Times New Roman" w:hAnsi="Times New Roman" w:cs="Times New Roman"/>
          <w:sz w:val="24"/>
          <w:szCs w:val="24"/>
          <w:lang w:eastAsia="hu-HU"/>
        </w:rPr>
        <w:t>) az adósnak kifizetni, illetve ha a követelés megszűnnék, a dolgot visszaadni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már a XII. táblás törvényben találkozunk bizonyos zálogjogi formákkal, de csak a </w:t>
      </w:r>
      <w:r w:rsidRPr="00066919">
        <w:rPr>
          <w:rFonts w:ascii="Times New Roman" w:eastAsia="Times New Roman" w:hAnsi="Times New Roman" w:cs="Times New Roman"/>
          <w:b/>
          <w:bCs/>
          <w:sz w:val="24"/>
          <w:szCs w:val="24"/>
          <w:lang w:eastAsia="hu-HU"/>
        </w:rPr>
        <w:t xml:space="preserve">klasszikus kor </w:t>
      </w:r>
      <w:r w:rsidRPr="00066919">
        <w:rPr>
          <w:rFonts w:ascii="Times New Roman" w:eastAsia="Times New Roman" w:hAnsi="Times New Roman" w:cs="Times New Roman"/>
          <w:sz w:val="24"/>
          <w:szCs w:val="24"/>
          <w:lang w:eastAsia="hu-HU"/>
        </w:rPr>
        <w:t>alakított ki modern konstrukcióknak megfelelő zálogjogi alakzatokat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lastRenderedPageBreak/>
        <w:t>A zálogjog formái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- 3 formája van: </w:t>
      </w:r>
    </w:p>
    <w:p w:rsidR="00066919" w:rsidRPr="00066919" w:rsidRDefault="00066919" w:rsidP="00066919">
      <w:pPr>
        <w:numPr>
          <w:ilvl w:val="0"/>
          <w:numId w:val="2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fiducia (cum creditore contracta)</w:t>
      </w:r>
    </w:p>
    <w:p w:rsidR="00066919" w:rsidRPr="00066919" w:rsidRDefault="00066919" w:rsidP="00066919">
      <w:pPr>
        <w:numPr>
          <w:ilvl w:val="0"/>
          <w:numId w:val="2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pignus („Kézizálog”)</w:t>
      </w:r>
    </w:p>
    <w:p w:rsidR="00066919" w:rsidRPr="00066919" w:rsidRDefault="00066919" w:rsidP="00066919">
      <w:pPr>
        <w:numPr>
          <w:ilvl w:val="0"/>
          <w:numId w:val="2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hypotheca („Jelzálog”)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1) </w:t>
      </w:r>
      <w:r w:rsidRPr="00066919">
        <w:rPr>
          <w:rFonts w:ascii="Times New Roman" w:eastAsia="Times New Roman" w:hAnsi="Times New Roman" w:cs="Times New Roman"/>
          <w:b/>
          <w:bCs/>
          <w:sz w:val="24"/>
          <w:szCs w:val="24"/>
          <w:lang w:eastAsia="hu-HU"/>
        </w:rPr>
        <w:t xml:space="preserve">Fiducia </w:t>
      </w:r>
      <w:r w:rsidRPr="00066919">
        <w:rPr>
          <w:rFonts w:ascii="Times New Roman" w:eastAsia="Times New Roman" w:hAnsi="Times New Roman" w:cs="Times New Roman"/>
          <w:sz w:val="24"/>
          <w:szCs w:val="24"/>
          <w:lang w:eastAsia="hu-HU"/>
        </w:rPr>
        <w:t>(cum creditore contracta)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szereplők: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hitelező - vevő - </w:t>
      </w:r>
      <w:r w:rsidRPr="00066919">
        <w:rPr>
          <w:rFonts w:ascii="Times New Roman" w:eastAsia="Times New Roman" w:hAnsi="Times New Roman" w:cs="Times New Roman"/>
          <w:b/>
          <w:bCs/>
          <w:sz w:val="24"/>
          <w:szCs w:val="24"/>
          <w:lang w:eastAsia="hu-HU"/>
        </w:rPr>
        <w:t>fiduciarius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adós - eladó</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olyan </w:t>
      </w:r>
      <w:r w:rsidRPr="00066919">
        <w:rPr>
          <w:rFonts w:ascii="Times New Roman" w:eastAsia="Times New Roman" w:hAnsi="Times New Roman" w:cs="Times New Roman"/>
          <w:b/>
          <w:bCs/>
          <w:sz w:val="24"/>
          <w:szCs w:val="24"/>
          <w:lang w:eastAsia="hu-HU"/>
        </w:rPr>
        <w:t>mancipatio</w:t>
      </w:r>
      <w:r w:rsidRPr="00066919">
        <w:rPr>
          <w:rFonts w:ascii="Times New Roman" w:eastAsia="Times New Roman" w:hAnsi="Times New Roman" w:cs="Times New Roman"/>
          <w:sz w:val="24"/>
          <w:szCs w:val="24"/>
          <w:lang w:eastAsia="hu-HU"/>
        </w:rPr>
        <w:t xml:space="preserve">, amelynek alkalmával a hitelező/vevő ünnepélyesen megígérte, hogy a dolgot, amelyet a </w:t>
      </w:r>
      <w:r w:rsidRPr="00066919">
        <w:rPr>
          <w:rFonts w:ascii="Times New Roman" w:eastAsia="Times New Roman" w:hAnsi="Times New Roman" w:cs="Times New Roman"/>
          <w:b/>
          <w:bCs/>
          <w:sz w:val="24"/>
          <w:szCs w:val="24"/>
          <w:lang w:eastAsia="hu-HU"/>
        </w:rPr>
        <w:t>mancipatio</w:t>
      </w:r>
      <w:r w:rsidRPr="00066919">
        <w:rPr>
          <w:rFonts w:ascii="Times New Roman" w:eastAsia="Times New Roman" w:hAnsi="Times New Roman" w:cs="Times New Roman"/>
          <w:sz w:val="24"/>
          <w:szCs w:val="24"/>
          <w:lang w:eastAsia="hu-HU"/>
        </w:rPr>
        <w:t xml:space="preserve">-val megszerez, bizonyos feltételekkel </w:t>
      </w:r>
      <w:r w:rsidRPr="00066919">
        <w:rPr>
          <w:rFonts w:ascii="Times New Roman" w:eastAsia="Times New Roman" w:hAnsi="Times New Roman" w:cs="Times New Roman"/>
          <w:b/>
          <w:bCs/>
          <w:sz w:val="24"/>
          <w:szCs w:val="24"/>
          <w:lang w:eastAsia="hu-HU"/>
        </w:rPr>
        <w:t xml:space="preserve">mancipatio </w:t>
      </w:r>
      <w:r w:rsidRPr="00066919">
        <w:rPr>
          <w:rFonts w:ascii="Times New Roman" w:eastAsia="Times New Roman" w:hAnsi="Times New Roman" w:cs="Times New Roman"/>
          <w:sz w:val="24"/>
          <w:szCs w:val="24"/>
          <w:lang w:eastAsia="hu-HU"/>
        </w:rPr>
        <w:t xml:space="preserve">(esetleg </w:t>
      </w:r>
      <w:r w:rsidRPr="00066919">
        <w:rPr>
          <w:rFonts w:ascii="Times New Roman" w:eastAsia="Times New Roman" w:hAnsi="Times New Roman" w:cs="Times New Roman"/>
          <w:b/>
          <w:bCs/>
          <w:sz w:val="24"/>
          <w:szCs w:val="24"/>
          <w:lang w:eastAsia="hu-HU"/>
        </w:rPr>
        <w:t>in iure cessio</w:t>
      </w:r>
      <w:r w:rsidRPr="00066919">
        <w:rPr>
          <w:rFonts w:ascii="Times New Roman" w:eastAsia="Times New Roman" w:hAnsi="Times New Roman" w:cs="Times New Roman"/>
          <w:sz w:val="24"/>
          <w:szCs w:val="24"/>
          <w:lang w:eastAsia="hu-HU"/>
        </w:rPr>
        <w:t>) útján visszaszolgáltatja az adós/eladónak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mancipatio </w:t>
      </w:r>
      <w:r w:rsidRPr="00066919">
        <w:rPr>
          <w:rFonts w:ascii="Times New Roman" w:eastAsia="Times New Roman" w:hAnsi="Times New Roman" w:cs="Times New Roman"/>
          <w:sz w:val="24"/>
          <w:szCs w:val="24"/>
          <w:lang w:eastAsia="hu-HU"/>
        </w:rPr>
        <w:t xml:space="preserve">(ősi civiljogi ügyletként) nem tartalmazhatott feltételt </w:t>
      </w:r>
      <w:r w:rsidRPr="00066919">
        <w:rPr>
          <w:rFonts w:ascii="Wingdings" w:eastAsia="Times New Roman" w:hAnsi="Wingdings" w:cs="Times New Roman"/>
          <w:b/>
          <w:bCs/>
          <w:sz w:val="24"/>
          <w:szCs w:val="24"/>
          <w:lang w:eastAsia="hu-HU"/>
        </w:rPr>
        <w:sym w:font="Wingdings" w:char="F0E0"/>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mindez egy, a hitelezővel kötött </w:t>
      </w:r>
      <w:r w:rsidRPr="00066919">
        <w:rPr>
          <w:rFonts w:ascii="Times New Roman" w:eastAsia="Times New Roman" w:hAnsi="Times New Roman" w:cs="Times New Roman"/>
          <w:b/>
          <w:bCs/>
          <w:sz w:val="24"/>
          <w:szCs w:val="24"/>
          <w:lang w:eastAsia="hu-HU"/>
        </w:rPr>
        <w:t xml:space="preserve">bizalmi alapú megállapodás </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pactum fiduciae</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dolog visszaadását a tisztesség, a szótartás (</w:t>
      </w:r>
      <w:r w:rsidRPr="00066919">
        <w:rPr>
          <w:rFonts w:ascii="Times New Roman" w:eastAsia="Times New Roman" w:hAnsi="Times New Roman" w:cs="Times New Roman"/>
          <w:b/>
          <w:bCs/>
          <w:sz w:val="24"/>
          <w:szCs w:val="24"/>
          <w:lang w:eastAsia="hu-HU"/>
        </w:rPr>
        <w:t>fides</w:t>
      </w:r>
      <w:r w:rsidRPr="00066919">
        <w:rPr>
          <w:rFonts w:ascii="Times New Roman" w:eastAsia="Times New Roman" w:hAnsi="Times New Roman" w:cs="Times New Roman"/>
          <w:sz w:val="24"/>
          <w:szCs w:val="24"/>
          <w:lang w:eastAsia="hu-HU"/>
        </w:rPr>
        <w:t>) garantálja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fiducia tárgya csak </w:t>
      </w:r>
      <w:r w:rsidRPr="00066919">
        <w:rPr>
          <w:rFonts w:ascii="Times New Roman" w:eastAsia="Times New Roman" w:hAnsi="Times New Roman" w:cs="Times New Roman"/>
          <w:b/>
          <w:bCs/>
          <w:sz w:val="24"/>
          <w:szCs w:val="24"/>
          <w:lang w:eastAsia="hu-HU"/>
        </w:rPr>
        <w:t>res</w:t>
      </w:r>
      <w:r w:rsidRPr="00066919">
        <w:rPr>
          <w:rFonts w:ascii="Times New Roman" w:eastAsia="Times New Roman" w:hAnsi="Times New Roman" w:cs="Times New Roman"/>
          <w:i/>
          <w:iCs/>
          <w:sz w:val="24"/>
          <w:szCs w:val="24"/>
          <w:lang w:eastAsia="hu-HU"/>
        </w:rPr>
        <w:t xml:space="preserve"> </w:t>
      </w:r>
      <w:r w:rsidRPr="00066919">
        <w:rPr>
          <w:rFonts w:ascii="Times New Roman" w:eastAsia="Times New Roman" w:hAnsi="Times New Roman" w:cs="Times New Roman"/>
          <w:b/>
          <w:bCs/>
          <w:sz w:val="24"/>
          <w:szCs w:val="24"/>
          <w:lang w:eastAsia="hu-HU"/>
        </w:rPr>
        <w:t>mancipi</w:t>
      </w:r>
      <w:r w:rsidRPr="00066919">
        <w:rPr>
          <w:rFonts w:ascii="Times New Roman" w:eastAsia="Times New Roman" w:hAnsi="Times New Roman" w:cs="Times New Roman"/>
          <w:sz w:val="24"/>
          <w:szCs w:val="24"/>
          <w:lang w:eastAsia="hu-HU"/>
        </w:rPr>
        <w:t xml:space="preserve"> lehetett, melyet a hitelező az adóstól civiljogi tulajdonba kapott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nuncupatio</w:t>
      </w:r>
      <w:r w:rsidRPr="00066919">
        <w:rPr>
          <w:rFonts w:ascii="Times New Roman" w:eastAsia="Times New Roman" w:hAnsi="Times New Roman" w:cs="Times New Roman"/>
          <w:sz w:val="24"/>
          <w:szCs w:val="24"/>
          <w:lang w:eastAsia="hu-HU"/>
        </w:rPr>
        <w:t>: (szóbeli „mondóka”)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HA az adós/eladó bizonyos időn belül (lejáratkor) nem adná vissza a „vételárat”, akkor az </w:t>
      </w:r>
      <w:r w:rsidRPr="00066919">
        <w:rPr>
          <w:rFonts w:ascii="Times New Roman" w:eastAsia="Times New Roman" w:hAnsi="Times New Roman" w:cs="Times New Roman"/>
          <w:b/>
          <w:bCs/>
          <w:sz w:val="24"/>
          <w:szCs w:val="24"/>
          <w:lang w:eastAsia="hu-HU"/>
        </w:rPr>
        <w:t>„adásvétel” véglegessé válik</w:t>
      </w:r>
      <w:r w:rsidRPr="00066919">
        <w:rPr>
          <w:rFonts w:ascii="Times New Roman" w:eastAsia="Times New Roman" w:hAnsi="Times New Roman" w:cs="Times New Roman"/>
          <w:sz w:val="24"/>
          <w:szCs w:val="24"/>
          <w:lang w:eastAsia="hu-HU"/>
        </w:rPr>
        <w:t>: a hitelező/vevő megtarthatja a dolgot (a zálogtárgyat)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HA azonban az adós/eladó időben teljesítene, a hitelező/vevő is köteles a dolgot visszaszolgáltatni, ezzel pedig az </w:t>
      </w:r>
      <w:r w:rsidRPr="00066919">
        <w:rPr>
          <w:rFonts w:ascii="Times New Roman" w:eastAsia="Times New Roman" w:hAnsi="Times New Roman" w:cs="Times New Roman"/>
          <w:b/>
          <w:bCs/>
          <w:sz w:val="24"/>
          <w:szCs w:val="24"/>
          <w:lang w:eastAsia="hu-HU"/>
        </w:rPr>
        <w:t>adásvétel hatályát veszti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praetori jog kialakított egy </w:t>
      </w:r>
      <w:r w:rsidRPr="00066919">
        <w:rPr>
          <w:rFonts w:ascii="Times New Roman" w:eastAsia="Times New Roman" w:hAnsi="Times New Roman" w:cs="Times New Roman"/>
          <w:b/>
          <w:bCs/>
          <w:sz w:val="24"/>
          <w:szCs w:val="24"/>
          <w:lang w:eastAsia="hu-HU"/>
        </w:rPr>
        <w:t>infamiával járó kötelmi kereset</w:t>
      </w:r>
      <w:r w:rsidRPr="00066919">
        <w:rPr>
          <w:rFonts w:ascii="Times New Roman" w:eastAsia="Times New Roman" w:hAnsi="Times New Roman" w:cs="Times New Roman"/>
          <w:sz w:val="24"/>
          <w:szCs w:val="24"/>
          <w:lang w:eastAsia="hu-HU"/>
        </w:rPr>
        <w:t>et (</w:t>
      </w:r>
      <w:r w:rsidRPr="00066919">
        <w:rPr>
          <w:rFonts w:ascii="Times New Roman" w:eastAsia="Times New Roman" w:hAnsi="Times New Roman" w:cs="Times New Roman"/>
          <w:b/>
          <w:bCs/>
          <w:sz w:val="24"/>
          <w:szCs w:val="24"/>
          <w:lang w:eastAsia="hu-HU"/>
        </w:rPr>
        <w:t>actio fiduciae</w:t>
      </w:r>
      <w:r w:rsidRPr="00066919">
        <w:rPr>
          <w:rFonts w:ascii="Times New Roman" w:eastAsia="Times New Roman" w:hAnsi="Times New Roman" w:cs="Times New Roman"/>
          <w:sz w:val="24"/>
          <w:szCs w:val="24"/>
          <w:lang w:eastAsia="hu-HU"/>
        </w:rPr>
        <w:t>), mellyel a zálogadós perelhetett a dolog kiadása illetve kártérítés iránt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hitelező teljes biztonságot élvezett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adós pedig egyoldalúan ki volt szolgáltatva hitelezőjének, hiszen ha az elidegenítette a dolgot, az adós legfeljebb kötelmi jogi alapon, kártérítésért perelhette őt a </w:t>
      </w:r>
      <w:r w:rsidRPr="00066919">
        <w:rPr>
          <w:rFonts w:ascii="Times New Roman" w:eastAsia="Times New Roman" w:hAnsi="Times New Roman" w:cs="Times New Roman"/>
          <w:b/>
          <w:bCs/>
          <w:sz w:val="24"/>
          <w:szCs w:val="24"/>
          <w:lang w:eastAsia="hu-HU"/>
        </w:rPr>
        <w:t xml:space="preserve">fides </w:t>
      </w:r>
      <w:r w:rsidRPr="00066919">
        <w:rPr>
          <w:rFonts w:ascii="Times New Roman" w:eastAsia="Times New Roman" w:hAnsi="Times New Roman" w:cs="Times New Roman"/>
          <w:sz w:val="24"/>
          <w:szCs w:val="24"/>
          <w:lang w:eastAsia="hu-HU"/>
        </w:rPr>
        <w:t>megsértése miatt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2) </w:t>
      </w:r>
      <w:r w:rsidRPr="00066919">
        <w:rPr>
          <w:rFonts w:ascii="Times New Roman" w:eastAsia="Times New Roman" w:hAnsi="Times New Roman" w:cs="Times New Roman"/>
          <w:b/>
          <w:bCs/>
          <w:sz w:val="24"/>
          <w:szCs w:val="24"/>
          <w:lang w:eastAsia="hu-HU"/>
        </w:rPr>
        <w:t>Pignus</w:t>
      </w:r>
      <w:r w:rsidRPr="00066919">
        <w:rPr>
          <w:rFonts w:ascii="Times New Roman" w:eastAsia="Times New Roman" w:hAnsi="Times New Roman" w:cs="Times New Roman"/>
          <w:sz w:val="24"/>
          <w:szCs w:val="24"/>
          <w:lang w:eastAsia="hu-HU"/>
        </w:rPr>
        <w:t xml:space="preserve"> („kézizálog”)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adós</w:t>
      </w:r>
      <w:r w:rsidRPr="00066919">
        <w:rPr>
          <w:rFonts w:ascii="Times New Roman" w:eastAsia="Times New Roman" w:hAnsi="Times New Roman" w:cs="Times New Roman"/>
          <w:i/>
          <w:iCs/>
          <w:sz w:val="24"/>
          <w:szCs w:val="24"/>
          <w:lang w:eastAsia="hu-HU"/>
        </w:rPr>
        <w:t xml:space="preserve"> </w:t>
      </w:r>
      <w:r w:rsidRPr="00066919">
        <w:rPr>
          <w:rFonts w:ascii="Times New Roman" w:eastAsia="Times New Roman" w:hAnsi="Times New Roman" w:cs="Times New Roman"/>
          <w:sz w:val="24"/>
          <w:szCs w:val="24"/>
          <w:lang w:eastAsia="hu-HU"/>
        </w:rPr>
        <w:t>nem tulajdont, hanem</w:t>
      </w:r>
      <w:r w:rsidRPr="00066919">
        <w:rPr>
          <w:rFonts w:ascii="Times New Roman" w:eastAsia="Times New Roman" w:hAnsi="Times New Roman" w:cs="Times New Roman"/>
          <w:b/>
          <w:bCs/>
          <w:i/>
          <w:iCs/>
          <w:sz w:val="24"/>
          <w:szCs w:val="24"/>
          <w:lang w:eastAsia="hu-HU"/>
        </w:rPr>
        <w:t xml:space="preserve"> </w:t>
      </w:r>
      <w:r w:rsidRPr="00066919">
        <w:rPr>
          <w:rFonts w:ascii="Times New Roman" w:eastAsia="Times New Roman" w:hAnsi="Times New Roman" w:cs="Times New Roman"/>
          <w:sz w:val="24"/>
          <w:szCs w:val="24"/>
          <w:lang w:eastAsia="hu-HU"/>
        </w:rPr>
        <w:t xml:space="preserve">csak </w:t>
      </w:r>
      <w:r w:rsidRPr="00066919">
        <w:rPr>
          <w:rFonts w:ascii="Times New Roman" w:eastAsia="Times New Roman" w:hAnsi="Times New Roman" w:cs="Times New Roman"/>
          <w:b/>
          <w:bCs/>
          <w:sz w:val="24"/>
          <w:szCs w:val="24"/>
          <w:lang w:eastAsia="hu-HU"/>
        </w:rPr>
        <w:t>birtokot</w:t>
      </w:r>
      <w:r w:rsidRPr="00066919">
        <w:rPr>
          <w:rFonts w:ascii="Times New Roman" w:eastAsia="Times New Roman" w:hAnsi="Times New Roman" w:cs="Times New Roman"/>
          <w:sz w:val="24"/>
          <w:szCs w:val="24"/>
          <w:lang w:eastAsia="hu-HU"/>
        </w:rPr>
        <w:t xml:space="preserve"> ruház (</w:t>
      </w:r>
      <w:r w:rsidRPr="00066919">
        <w:rPr>
          <w:rFonts w:ascii="Times New Roman" w:eastAsia="Times New Roman" w:hAnsi="Times New Roman" w:cs="Times New Roman"/>
          <w:b/>
          <w:bCs/>
          <w:sz w:val="24"/>
          <w:szCs w:val="24"/>
          <w:lang w:eastAsia="hu-HU"/>
        </w:rPr>
        <w:t>civilis possessio ad reliquas causas</w:t>
      </w:r>
      <w:r w:rsidRPr="00066919">
        <w:rPr>
          <w:rFonts w:ascii="Times New Roman" w:eastAsia="Times New Roman" w:hAnsi="Times New Roman" w:cs="Times New Roman"/>
          <w:sz w:val="24"/>
          <w:szCs w:val="24"/>
          <w:lang w:eastAsia="hu-HU"/>
        </w:rPr>
        <w:t>) a hitelezőre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kézizálog-hitelező (</w:t>
      </w:r>
      <w:r w:rsidRPr="00066919">
        <w:rPr>
          <w:rFonts w:ascii="Times New Roman" w:eastAsia="Times New Roman" w:hAnsi="Times New Roman" w:cs="Times New Roman"/>
          <w:b/>
          <w:bCs/>
          <w:sz w:val="24"/>
          <w:szCs w:val="24"/>
          <w:lang w:eastAsia="hu-HU"/>
        </w:rPr>
        <w:t>creditor pigneraticius</w:t>
      </w:r>
      <w:r w:rsidRPr="00066919">
        <w:rPr>
          <w:rFonts w:ascii="Times New Roman" w:eastAsia="Times New Roman" w:hAnsi="Times New Roman" w:cs="Times New Roman"/>
          <w:sz w:val="24"/>
          <w:szCs w:val="24"/>
          <w:lang w:eastAsia="hu-HU"/>
        </w:rPr>
        <w:t>) mivel nem tulajdonos jogszerűen nem idegeníthette el a zálogtárgyat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adós </w:t>
      </w:r>
      <w:r w:rsidRPr="00066919">
        <w:rPr>
          <w:rFonts w:ascii="Times New Roman" w:eastAsia="Times New Roman" w:hAnsi="Times New Roman" w:cs="Times New Roman"/>
          <w:b/>
          <w:bCs/>
          <w:sz w:val="24"/>
          <w:szCs w:val="24"/>
          <w:lang w:eastAsia="hu-HU"/>
        </w:rPr>
        <w:t>rei vindicatio</w:t>
      </w:r>
      <w:r w:rsidRPr="00066919">
        <w:rPr>
          <w:rFonts w:ascii="Times New Roman" w:eastAsia="Times New Roman" w:hAnsi="Times New Roman" w:cs="Times New Roman"/>
          <w:sz w:val="24"/>
          <w:szCs w:val="24"/>
          <w:lang w:eastAsia="hu-HU"/>
        </w:rPr>
        <w:t>-val bárkitől visszaszerezhette azt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(feltéve, hogy teljesített és tulajdonos volt)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hitelező keresete az </w:t>
      </w:r>
      <w:r w:rsidRPr="00066919">
        <w:rPr>
          <w:rFonts w:ascii="Times New Roman" w:eastAsia="Times New Roman" w:hAnsi="Times New Roman" w:cs="Times New Roman"/>
          <w:b/>
          <w:bCs/>
          <w:sz w:val="24"/>
          <w:szCs w:val="24"/>
          <w:lang w:eastAsia="hu-HU"/>
        </w:rPr>
        <w:t>actio pigneraticia</w:t>
      </w:r>
      <w:r w:rsidRPr="00066919">
        <w:rPr>
          <w:rFonts w:ascii="Times New Roman" w:eastAsia="Times New Roman" w:hAnsi="Times New Roman" w:cs="Times New Roman"/>
          <w:sz w:val="24"/>
          <w:szCs w:val="24"/>
          <w:lang w:eastAsia="hu-HU"/>
        </w:rPr>
        <w:t xml:space="preserve"> volt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gazdasági hátrány </w:t>
      </w:r>
      <w:r w:rsidRPr="00066919">
        <w:rPr>
          <w:rFonts w:ascii="Times New Roman" w:eastAsia="Times New Roman" w:hAnsi="Times New Roman" w:cs="Times New Roman"/>
          <w:sz w:val="24"/>
          <w:szCs w:val="24"/>
          <w:lang w:eastAsia="hu-HU"/>
        </w:rPr>
        <w:t xml:space="preserve">miatt (a zálogba adás által a dolog </w:t>
      </w:r>
      <w:r w:rsidRPr="00066919">
        <w:rPr>
          <w:rFonts w:ascii="Times New Roman" w:eastAsia="Times New Roman" w:hAnsi="Times New Roman" w:cs="Times New Roman"/>
          <w:b/>
          <w:bCs/>
          <w:sz w:val="24"/>
          <w:szCs w:val="24"/>
          <w:lang w:eastAsia="hu-HU"/>
        </w:rPr>
        <w:t xml:space="preserve">kiesett </w:t>
      </w:r>
      <w:r w:rsidRPr="00066919">
        <w:rPr>
          <w:rFonts w:ascii="Times New Roman" w:eastAsia="Times New Roman" w:hAnsi="Times New Roman" w:cs="Times New Roman"/>
          <w:sz w:val="24"/>
          <w:szCs w:val="24"/>
          <w:lang w:eastAsia="hu-HU"/>
        </w:rPr>
        <w:t xml:space="preserve">a gazdasági élet vérkeringéséből, mivel a zálogtárgyat külön kikötés híján a hitelező nem használhatta; ha mégis, </w:t>
      </w:r>
      <w:r w:rsidRPr="00066919">
        <w:rPr>
          <w:rFonts w:ascii="Times New Roman" w:eastAsia="Times New Roman" w:hAnsi="Times New Roman" w:cs="Times New Roman"/>
          <w:b/>
          <w:bCs/>
          <w:sz w:val="24"/>
          <w:szCs w:val="24"/>
          <w:lang w:eastAsia="hu-HU"/>
        </w:rPr>
        <w:t>lopást</w:t>
      </w:r>
      <w:r w:rsidRPr="00066919">
        <w:rPr>
          <w:rFonts w:ascii="Times New Roman" w:eastAsia="Times New Roman" w:hAnsi="Times New Roman" w:cs="Times New Roman"/>
          <w:sz w:val="24"/>
          <w:szCs w:val="24"/>
          <w:lang w:eastAsia="hu-HU"/>
        </w:rPr>
        <w:t xml:space="preserve"> követett el – </w:t>
      </w:r>
      <w:r w:rsidRPr="00066919">
        <w:rPr>
          <w:rFonts w:ascii="Times New Roman" w:eastAsia="Times New Roman" w:hAnsi="Times New Roman" w:cs="Times New Roman"/>
          <w:b/>
          <w:bCs/>
          <w:sz w:val="24"/>
          <w:szCs w:val="24"/>
          <w:lang w:eastAsia="hu-HU"/>
        </w:rPr>
        <w:t>furtum usus</w:t>
      </w:r>
      <w:r w:rsidRPr="00066919">
        <w:rPr>
          <w:rFonts w:ascii="Times New Roman" w:eastAsia="Times New Roman" w:hAnsi="Times New Roman" w:cs="Times New Roman"/>
          <w:sz w:val="24"/>
          <w:szCs w:val="24"/>
          <w:lang w:eastAsia="hu-HU"/>
        </w:rPr>
        <w:t>), ennek kiküszöbölésére: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a hitelező gyakran </w:t>
      </w:r>
      <w:r w:rsidRPr="00066919">
        <w:rPr>
          <w:rFonts w:ascii="Times New Roman" w:eastAsia="Times New Roman" w:hAnsi="Times New Roman" w:cs="Times New Roman"/>
          <w:b/>
          <w:bCs/>
          <w:sz w:val="24"/>
          <w:szCs w:val="24"/>
          <w:lang w:eastAsia="hu-HU"/>
        </w:rPr>
        <w:t xml:space="preserve">visszaadta a dolgot </w:t>
      </w:r>
      <w:r w:rsidRPr="00066919">
        <w:rPr>
          <w:rFonts w:ascii="Times New Roman" w:eastAsia="Times New Roman" w:hAnsi="Times New Roman" w:cs="Times New Roman"/>
          <w:sz w:val="24"/>
          <w:szCs w:val="24"/>
          <w:lang w:eastAsia="hu-HU"/>
        </w:rPr>
        <w:t>az adósnak szívességi használatra (</w:t>
      </w:r>
      <w:r w:rsidRPr="00066919">
        <w:rPr>
          <w:rFonts w:ascii="Times New Roman" w:eastAsia="Times New Roman" w:hAnsi="Times New Roman" w:cs="Times New Roman"/>
          <w:b/>
          <w:bCs/>
          <w:sz w:val="24"/>
          <w:szCs w:val="24"/>
          <w:lang w:eastAsia="hu-HU"/>
        </w:rPr>
        <w:t>precarium</w:t>
      </w:r>
      <w:r w:rsidRPr="00066919">
        <w:rPr>
          <w:rFonts w:ascii="Times New Roman" w:eastAsia="Times New Roman" w:hAnsi="Times New Roman" w:cs="Times New Roman"/>
          <w:sz w:val="24"/>
          <w:szCs w:val="24"/>
          <w:lang w:eastAsia="hu-HU"/>
        </w:rPr>
        <w:t>) / bérbe (</w:t>
      </w:r>
      <w:r w:rsidRPr="00066919">
        <w:rPr>
          <w:rFonts w:ascii="Times New Roman" w:eastAsia="Times New Roman" w:hAnsi="Times New Roman" w:cs="Times New Roman"/>
          <w:b/>
          <w:bCs/>
          <w:sz w:val="24"/>
          <w:szCs w:val="24"/>
          <w:lang w:eastAsia="hu-HU"/>
        </w:rPr>
        <w:t>locatio conductio rei</w:t>
      </w:r>
      <w:r w:rsidRPr="00066919">
        <w:rPr>
          <w:rFonts w:ascii="Times New Roman" w:eastAsia="Times New Roman" w:hAnsi="Times New Roman" w:cs="Times New Roman"/>
          <w:sz w:val="24"/>
          <w:szCs w:val="24"/>
          <w:lang w:eastAsia="hu-HU"/>
        </w:rPr>
        <w:t>), hogy az tovább használhassa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ellenhasználat (</w:t>
      </w:r>
      <w:r w:rsidRPr="00066919">
        <w:rPr>
          <w:rFonts w:ascii="Times New Roman" w:eastAsia="Times New Roman" w:hAnsi="Times New Roman" w:cs="Times New Roman"/>
          <w:b/>
          <w:bCs/>
          <w:sz w:val="24"/>
          <w:szCs w:val="24"/>
          <w:lang w:eastAsia="hu-HU"/>
        </w:rPr>
        <w:t>antichrésis</w:t>
      </w:r>
      <w:r w:rsidRPr="00066919">
        <w:rPr>
          <w:rFonts w:ascii="Times New Roman" w:eastAsia="Times New Roman" w:hAnsi="Times New Roman" w:cs="Times New Roman"/>
          <w:sz w:val="24"/>
          <w:szCs w:val="24"/>
          <w:lang w:eastAsia="hu-HU"/>
        </w:rPr>
        <w:t>): külön megállapodással (</w:t>
      </w:r>
      <w:r w:rsidRPr="00066919">
        <w:rPr>
          <w:rFonts w:ascii="Times New Roman" w:eastAsia="Times New Roman" w:hAnsi="Times New Roman" w:cs="Times New Roman"/>
          <w:b/>
          <w:bCs/>
          <w:sz w:val="24"/>
          <w:szCs w:val="24"/>
          <w:lang w:eastAsia="hu-HU"/>
        </w:rPr>
        <w:t>pactum antichreticum</w:t>
      </w:r>
      <w:r w:rsidRPr="00066919">
        <w:rPr>
          <w:rFonts w:ascii="Times New Roman" w:eastAsia="Times New Roman" w:hAnsi="Times New Roman" w:cs="Times New Roman"/>
          <w:sz w:val="24"/>
          <w:szCs w:val="24"/>
          <w:lang w:eastAsia="hu-HU"/>
        </w:rPr>
        <w:t xml:space="preserve">) biztosították, hogy a hitelező (általában kamatok fejében) </w:t>
      </w:r>
      <w:r w:rsidRPr="00066919">
        <w:rPr>
          <w:rFonts w:ascii="Times New Roman" w:eastAsia="Times New Roman" w:hAnsi="Times New Roman" w:cs="Times New Roman"/>
          <w:b/>
          <w:bCs/>
          <w:sz w:val="24"/>
          <w:szCs w:val="24"/>
          <w:lang w:eastAsia="hu-HU"/>
        </w:rPr>
        <w:t>használhassa a zálogtárgyat</w:t>
      </w:r>
      <w:r w:rsidRPr="00066919">
        <w:rPr>
          <w:rFonts w:ascii="Times New Roman" w:eastAsia="Times New Roman" w:hAnsi="Times New Roman" w:cs="Times New Roman"/>
          <w:sz w:val="24"/>
          <w:szCs w:val="24"/>
          <w:lang w:eastAsia="hu-HU"/>
        </w:rPr>
        <w:t xml:space="preserve"> és </w:t>
      </w:r>
      <w:r w:rsidRPr="00066919">
        <w:rPr>
          <w:rFonts w:ascii="Times New Roman" w:eastAsia="Times New Roman" w:hAnsi="Times New Roman" w:cs="Times New Roman"/>
          <w:b/>
          <w:bCs/>
          <w:sz w:val="24"/>
          <w:szCs w:val="24"/>
          <w:lang w:eastAsia="hu-HU"/>
        </w:rPr>
        <w:t>szedhesse</w:t>
      </w:r>
      <w:r w:rsidRPr="00066919">
        <w:rPr>
          <w:rFonts w:ascii="Times New Roman" w:eastAsia="Times New Roman" w:hAnsi="Times New Roman" w:cs="Times New Roman"/>
          <w:sz w:val="24"/>
          <w:szCs w:val="24"/>
          <w:lang w:eastAsia="hu-HU"/>
        </w:rPr>
        <w:t xml:space="preserve"> annak </w:t>
      </w:r>
      <w:r w:rsidRPr="00066919">
        <w:rPr>
          <w:rFonts w:ascii="Times New Roman" w:eastAsia="Times New Roman" w:hAnsi="Times New Roman" w:cs="Times New Roman"/>
          <w:b/>
          <w:bCs/>
          <w:sz w:val="24"/>
          <w:szCs w:val="24"/>
          <w:lang w:eastAsia="hu-HU"/>
        </w:rPr>
        <w:t xml:space="preserve">gyümölcseit; </w:t>
      </w:r>
      <w:r w:rsidRPr="00066919">
        <w:rPr>
          <w:rFonts w:ascii="Times New Roman" w:eastAsia="Times New Roman" w:hAnsi="Times New Roman" w:cs="Times New Roman"/>
          <w:sz w:val="24"/>
          <w:szCs w:val="24"/>
          <w:lang w:eastAsia="hu-HU"/>
        </w:rPr>
        <w:t>a zálogtárgyból befolyó hasznok beszámítandók voltak a követelésbe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c) egyes </w:t>
      </w:r>
      <w:r w:rsidRPr="00066919">
        <w:rPr>
          <w:rFonts w:ascii="Times New Roman" w:eastAsia="Times New Roman" w:hAnsi="Times New Roman" w:cs="Times New Roman"/>
          <w:b/>
          <w:bCs/>
          <w:sz w:val="24"/>
          <w:szCs w:val="24"/>
          <w:lang w:eastAsia="hu-HU"/>
        </w:rPr>
        <w:t>császári rendeletek</w:t>
      </w:r>
      <w:r w:rsidRPr="00066919">
        <w:rPr>
          <w:rFonts w:ascii="Times New Roman" w:eastAsia="Times New Roman" w:hAnsi="Times New Roman" w:cs="Times New Roman"/>
          <w:sz w:val="24"/>
          <w:szCs w:val="24"/>
          <w:lang w:eastAsia="hu-HU"/>
        </w:rPr>
        <w:t xml:space="preserve"> megtiltották bizonyos létfontosságú, közérdekű dolgoknak a hitelezői birtokba vételét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d) a </w:t>
      </w:r>
      <w:r w:rsidRPr="00066919">
        <w:rPr>
          <w:rFonts w:ascii="Times New Roman" w:eastAsia="Times New Roman" w:hAnsi="Times New Roman" w:cs="Times New Roman"/>
          <w:b/>
          <w:bCs/>
          <w:sz w:val="24"/>
          <w:szCs w:val="24"/>
          <w:lang w:eastAsia="hu-HU"/>
        </w:rPr>
        <w:t>fiducia</w:t>
      </w:r>
      <w:r w:rsidRPr="00066919">
        <w:rPr>
          <w:rFonts w:ascii="Times New Roman" w:eastAsia="Times New Roman" w:hAnsi="Times New Roman" w:cs="Times New Roman"/>
          <w:sz w:val="24"/>
          <w:szCs w:val="24"/>
          <w:lang w:eastAsia="hu-HU"/>
        </w:rPr>
        <w:t xml:space="preserve">-val szemben a </w:t>
      </w:r>
      <w:r w:rsidRPr="00066919">
        <w:rPr>
          <w:rFonts w:ascii="Times New Roman" w:eastAsia="Times New Roman" w:hAnsi="Times New Roman" w:cs="Times New Roman"/>
          <w:b/>
          <w:bCs/>
          <w:sz w:val="24"/>
          <w:szCs w:val="24"/>
          <w:lang w:eastAsia="hu-HU"/>
        </w:rPr>
        <w:t>pignus</w:t>
      </w:r>
      <w:r w:rsidRPr="00066919">
        <w:rPr>
          <w:rFonts w:ascii="Times New Roman" w:eastAsia="Times New Roman" w:hAnsi="Times New Roman" w:cs="Times New Roman"/>
          <w:sz w:val="24"/>
          <w:szCs w:val="24"/>
          <w:lang w:eastAsia="hu-HU"/>
        </w:rPr>
        <w:t xml:space="preserve">-nál a dolog záloghitelezői birtoklása nem eredményezhetett tulajdonszerzést; a hitelező a zálogtárgyat eredetileg sem el nem adhatta, sem tulajdonul meg nem szerezhette, így a </w:t>
      </w:r>
      <w:r w:rsidRPr="00066919">
        <w:rPr>
          <w:rFonts w:ascii="Times New Roman" w:eastAsia="Times New Roman" w:hAnsi="Times New Roman" w:cs="Times New Roman"/>
          <w:b/>
          <w:bCs/>
          <w:sz w:val="24"/>
          <w:szCs w:val="24"/>
          <w:lang w:eastAsia="hu-HU"/>
        </w:rPr>
        <w:t xml:space="preserve">pignus </w:t>
      </w:r>
      <w:r w:rsidRPr="00066919">
        <w:rPr>
          <w:rFonts w:ascii="Times New Roman" w:eastAsia="Times New Roman" w:hAnsi="Times New Roman" w:cs="Times New Roman"/>
          <w:sz w:val="24"/>
          <w:szCs w:val="24"/>
          <w:lang w:eastAsia="hu-HU"/>
        </w:rPr>
        <w:t xml:space="preserve">(csak visszatartási jogot, </w:t>
      </w:r>
      <w:r w:rsidRPr="00066919">
        <w:rPr>
          <w:rFonts w:ascii="Times New Roman" w:eastAsia="Times New Roman" w:hAnsi="Times New Roman" w:cs="Times New Roman"/>
          <w:b/>
          <w:bCs/>
          <w:sz w:val="24"/>
          <w:szCs w:val="24"/>
          <w:lang w:eastAsia="hu-HU"/>
        </w:rPr>
        <w:t>retentio</w:t>
      </w:r>
      <w:r w:rsidRPr="00066919">
        <w:rPr>
          <w:rFonts w:ascii="Times New Roman" w:eastAsia="Times New Roman" w:hAnsi="Times New Roman" w:cs="Times New Roman"/>
          <w:sz w:val="24"/>
          <w:szCs w:val="24"/>
          <w:lang w:eastAsia="hu-HU"/>
        </w:rPr>
        <w:t>-t biztosítva) nem érte el célját, vagyis nem garantálta, hogy a hitelező követelése kielégítést nyerjen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DE: szokássá vált </w:t>
      </w:r>
      <w:r w:rsidRPr="00066919">
        <w:rPr>
          <w:rFonts w:ascii="Times New Roman" w:eastAsia="Times New Roman" w:hAnsi="Times New Roman" w:cs="Times New Roman"/>
          <w:b/>
          <w:bCs/>
          <w:sz w:val="24"/>
          <w:szCs w:val="24"/>
          <w:lang w:eastAsia="hu-HU"/>
        </w:rPr>
        <w:t>pactum</w:t>
      </w:r>
      <w:r w:rsidRPr="00066919">
        <w:rPr>
          <w:rFonts w:ascii="Times New Roman" w:eastAsia="Times New Roman" w:hAnsi="Times New Roman" w:cs="Times New Roman"/>
          <w:sz w:val="24"/>
          <w:szCs w:val="24"/>
          <w:lang w:eastAsia="hu-HU"/>
        </w:rPr>
        <w:t xml:space="preserve">-mal kikötni az </w:t>
      </w:r>
      <w:r w:rsidRPr="00066919">
        <w:rPr>
          <w:rFonts w:ascii="Times New Roman" w:eastAsia="Times New Roman" w:hAnsi="Times New Roman" w:cs="Times New Roman"/>
          <w:b/>
          <w:bCs/>
          <w:sz w:val="24"/>
          <w:szCs w:val="24"/>
          <w:lang w:eastAsia="hu-HU"/>
        </w:rPr>
        <w:t>eladási jogot</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ius distrahendi / vendendi</w:t>
      </w:r>
      <w:r w:rsidRPr="00066919">
        <w:rPr>
          <w:rFonts w:ascii="Times New Roman" w:eastAsia="Times New Roman" w:hAnsi="Times New Roman" w:cs="Times New Roman"/>
          <w:sz w:val="24"/>
          <w:szCs w:val="24"/>
          <w:lang w:eastAsia="hu-HU"/>
        </w:rPr>
        <w:t xml:space="preserve">): azt, hogy ha az adós lejáratkor nem teljesít, a hitelező eladhatja a dolgot és a vételárból kielégítheti igényeit; később ez a törvénynél fogva a </w:t>
      </w:r>
      <w:r w:rsidRPr="00066919">
        <w:rPr>
          <w:rFonts w:ascii="Times New Roman" w:eastAsia="Times New Roman" w:hAnsi="Times New Roman" w:cs="Times New Roman"/>
          <w:b/>
          <w:bCs/>
          <w:sz w:val="24"/>
          <w:szCs w:val="24"/>
          <w:lang w:eastAsia="hu-HU"/>
        </w:rPr>
        <w:t>pignus</w:t>
      </w:r>
      <w:r w:rsidRPr="00066919">
        <w:rPr>
          <w:rFonts w:ascii="Times New Roman" w:eastAsia="Times New Roman" w:hAnsi="Times New Roman" w:cs="Times New Roman"/>
          <w:sz w:val="24"/>
          <w:szCs w:val="24"/>
          <w:lang w:eastAsia="hu-HU"/>
        </w:rPr>
        <w:t xml:space="preserve"> velejárója lett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3) </w:t>
      </w:r>
      <w:r w:rsidRPr="00066919">
        <w:rPr>
          <w:rFonts w:ascii="Times New Roman" w:eastAsia="Times New Roman" w:hAnsi="Times New Roman" w:cs="Times New Roman"/>
          <w:b/>
          <w:bCs/>
          <w:sz w:val="24"/>
          <w:szCs w:val="24"/>
          <w:lang w:eastAsia="hu-HU"/>
        </w:rPr>
        <w:t>Hypotheca</w:t>
      </w:r>
      <w:r w:rsidRPr="00066919">
        <w:rPr>
          <w:rFonts w:ascii="Times New Roman" w:eastAsia="Times New Roman" w:hAnsi="Times New Roman" w:cs="Times New Roman"/>
          <w:sz w:val="24"/>
          <w:szCs w:val="24"/>
          <w:lang w:eastAsia="hu-HU"/>
        </w:rPr>
        <w:t xml:space="preserve"> („Jelzálog”)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 </w:t>
      </w:r>
      <w:r w:rsidRPr="00066919">
        <w:rPr>
          <w:rFonts w:ascii="Times New Roman" w:eastAsia="Times New Roman" w:hAnsi="Times New Roman" w:cs="Times New Roman"/>
          <w:b/>
          <w:bCs/>
          <w:sz w:val="24"/>
          <w:szCs w:val="24"/>
          <w:lang w:eastAsia="hu-HU"/>
        </w:rPr>
        <w:t>puszta megegyezéssel</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conventio, pactum</w:t>
      </w:r>
      <w:r w:rsidRPr="00066919">
        <w:rPr>
          <w:rFonts w:ascii="Times New Roman" w:eastAsia="Times New Roman" w:hAnsi="Times New Roman" w:cs="Times New Roman"/>
          <w:sz w:val="24"/>
          <w:szCs w:val="24"/>
          <w:lang w:eastAsia="hu-HU"/>
        </w:rPr>
        <w:t>) jött létre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adós formátlan megállapodással leköti zálogul valamilyen dolgát: nem kell hozzá tulajdonba/birtokba adás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„pignus az, ami átkerül a hitelezőhöz, hypotheca az, amikor még birtok sem kerül a hitelezőhöz”</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jelzálog-hitelező (</w:t>
      </w:r>
      <w:r w:rsidRPr="00066919">
        <w:rPr>
          <w:rFonts w:ascii="Times New Roman" w:eastAsia="Times New Roman" w:hAnsi="Times New Roman" w:cs="Times New Roman"/>
          <w:b/>
          <w:bCs/>
          <w:sz w:val="24"/>
          <w:szCs w:val="24"/>
          <w:lang w:eastAsia="hu-HU"/>
        </w:rPr>
        <w:t>creditor hypothecarius</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Hadrianus</w:t>
      </w:r>
      <w:r w:rsidRPr="00066919">
        <w:rPr>
          <w:rFonts w:ascii="Times New Roman" w:eastAsia="Times New Roman" w:hAnsi="Times New Roman" w:cs="Times New Roman"/>
          <w:sz w:val="24"/>
          <w:szCs w:val="24"/>
          <w:lang w:eastAsia="hu-HU"/>
        </w:rPr>
        <w:t xml:space="preserve">tól kezdődően nevezik </w:t>
      </w:r>
      <w:r w:rsidRPr="00066919">
        <w:rPr>
          <w:rFonts w:ascii="Times New Roman" w:eastAsia="Times New Roman" w:hAnsi="Times New Roman" w:cs="Times New Roman"/>
          <w:b/>
          <w:bCs/>
          <w:sz w:val="24"/>
          <w:szCs w:val="24"/>
          <w:lang w:eastAsia="hu-HU"/>
        </w:rPr>
        <w:t>hypotheca</w:t>
      </w:r>
      <w:r w:rsidRPr="00066919">
        <w:rPr>
          <w:rFonts w:ascii="Times New Roman" w:eastAsia="Times New Roman" w:hAnsi="Times New Roman" w:cs="Times New Roman"/>
          <w:sz w:val="24"/>
          <w:szCs w:val="24"/>
          <w:lang w:eastAsia="hu-HU"/>
        </w:rPr>
        <w:t>-nak („jelzálog” – jelképes zálog)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4) </w:t>
      </w:r>
      <w:r w:rsidRPr="00066919">
        <w:rPr>
          <w:rFonts w:ascii="Times New Roman" w:eastAsia="Times New Roman" w:hAnsi="Times New Roman" w:cs="Times New Roman"/>
          <w:b/>
          <w:bCs/>
          <w:sz w:val="24"/>
          <w:szCs w:val="24"/>
          <w:lang w:eastAsia="hu-HU"/>
        </w:rPr>
        <w:t>A zálogjogi formák fejlődése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interdictum Salvianum</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in personam</w:t>
      </w:r>
      <w:r w:rsidRPr="00066919">
        <w:rPr>
          <w:rFonts w:ascii="Times New Roman" w:eastAsia="Times New Roman" w:hAnsi="Times New Roman" w:cs="Times New Roman"/>
          <w:sz w:val="24"/>
          <w:szCs w:val="24"/>
          <w:lang w:eastAsia="hu-HU"/>
        </w:rPr>
        <w:t xml:space="preserve"> hatályú</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birtok megszerzésére szolgáló </w:t>
      </w:r>
      <w:r w:rsidRPr="00066919">
        <w:rPr>
          <w:rFonts w:ascii="Times New Roman" w:eastAsia="Times New Roman" w:hAnsi="Times New Roman" w:cs="Times New Roman"/>
          <w:b/>
          <w:bCs/>
          <w:sz w:val="24"/>
          <w:szCs w:val="24"/>
          <w:lang w:eastAsia="hu-HU"/>
        </w:rPr>
        <w:t>interdictum</w:t>
      </w:r>
      <w:r w:rsidRPr="00066919">
        <w:rPr>
          <w:rFonts w:ascii="Times New Roman" w:eastAsia="Times New Roman" w:hAnsi="Times New Roman" w:cs="Times New Roman"/>
          <w:sz w:val="24"/>
          <w:szCs w:val="24"/>
          <w:lang w:eastAsia="hu-HU"/>
        </w:rPr>
        <w:t>-ok körébe tartozik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Salvius praetor</w:t>
      </w:r>
      <w:r w:rsidRPr="00066919">
        <w:rPr>
          <w:rFonts w:ascii="Times New Roman" w:eastAsia="Times New Roman" w:hAnsi="Times New Roman" w:cs="Times New Roman"/>
          <w:sz w:val="24"/>
          <w:szCs w:val="24"/>
          <w:lang w:eastAsia="hu-HU"/>
        </w:rPr>
        <w:t xml:space="preserve"> biztosította a haszonbérbeadót, hogy a haszonbérlőjével (</w:t>
      </w:r>
      <w:r w:rsidRPr="00066919">
        <w:rPr>
          <w:rFonts w:ascii="Times New Roman" w:eastAsia="Times New Roman" w:hAnsi="Times New Roman" w:cs="Times New Roman"/>
          <w:b/>
          <w:bCs/>
          <w:sz w:val="24"/>
          <w:szCs w:val="24"/>
          <w:lang w:eastAsia="hu-HU"/>
        </w:rPr>
        <w:t>colonus</w:t>
      </w:r>
      <w:r w:rsidRPr="00066919">
        <w:rPr>
          <w:rFonts w:ascii="Times New Roman" w:eastAsia="Times New Roman" w:hAnsi="Times New Roman" w:cs="Times New Roman"/>
          <w:sz w:val="24"/>
          <w:szCs w:val="24"/>
          <w:lang w:eastAsia="hu-HU"/>
        </w:rPr>
        <w:t>) kötött formátlan megegyezés alapján bérlőjének a bérleménybe bevitt dolgai (</w:t>
      </w:r>
      <w:r w:rsidRPr="00066919">
        <w:rPr>
          <w:rFonts w:ascii="Times New Roman" w:eastAsia="Times New Roman" w:hAnsi="Times New Roman" w:cs="Times New Roman"/>
          <w:b/>
          <w:bCs/>
          <w:sz w:val="24"/>
          <w:szCs w:val="24"/>
          <w:lang w:eastAsia="hu-HU"/>
        </w:rPr>
        <w:t>invecta, illata</w:t>
      </w:r>
      <w:r w:rsidRPr="00066919">
        <w:rPr>
          <w:rFonts w:ascii="Times New Roman" w:eastAsia="Times New Roman" w:hAnsi="Times New Roman" w:cs="Times New Roman"/>
          <w:sz w:val="24"/>
          <w:szCs w:val="24"/>
          <w:lang w:eastAsia="hu-HU"/>
        </w:rPr>
        <w:t>) a bérleti díj biztosítására zálogul szolgáljanak (</w:t>
      </w:r>
      <w:r w:rsidRPr="00066919">
        <w:rPr>
          <w:rFonts w:ascii="Times New Roman" w:eastAsia="Times New Roman" w:hAnsi="Times New Roman" w:cs="Times New Roman"/>
          <w:b/>
          <w:bCs/>
          <w:sz w:val="24"/>
          <w:szCs w:val="24"/>
          <w:lang w:eastAsia="hu-HU"/>
        </w:rPr>
        <w:t>interdictum Salvianum</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nemteljesítés esetén ugyanis a bérbeadó jogosult volt megakadályozni e dolgok elvitelét, illetve birtokba vehette azokat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actio Serviana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 xml:space="preserve"> in rem </w:t>
      </w:r>
      <w:r w:rsidRPr="00066919">
        <w:rPr>
          <w:rFonts w:ascii="Times New Roman" w:eastAsia="Times New Roman" w:hAnsi="Times New Roman" w:cs="Times New Roman"/>
          <w:sz w:val="24"/>
          <w:szCs w:val="24"/>
          <w:lang w:eastAsia="hu-HU"/>
        </w:rPr>
        <w:t>hatályú védelem</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alkalmazási köre továbbra is csak a haszonbérlettel kapcsolatban zálogul lekötött </w:t>
      </w:r>
      <w:r w:rsidRPr="00066919">
        <w:rPr>
          <w:rFonts w:ascii="Times New Roman" w:eastAsia="Times New Roman" w:hAnsi="Times New Roman" w:cs="Times New Roman"/>
          <w:b/>
          <w:bCs/>
          <w:sz w:val="24"/>
          <w:szCs w:val="24"/>
          <w:lang w:eastAsia="hu-HU"/>
        </w:rPr>
        <w:t>invecta</w:t>
      </w:r>
      <w:r w:rsidRPr="00066919">
        <w:rPr>
          <w:rFonts w:ascii="Times New Roman" w:eastAsia="Times New Roman" w:hAnsi="Times New Roman" w:cs="Times New Roman"/>
          <w:sz w:val="24"/>
          <w:szCs w:val="24"/>
          <w:lang w:eastAsia="hu-HU"/>
        </w:rPr>
        <w:t xml:space="preserve">-ra és </w:t>
      </w:r>
      <w:r w:rsidRPr="00066919">
        <w:rPr>
          <w:rFonts w:ascii="Times New Roman" w:eastAsia="Times New Roman" w:hAnsi="Times New Roman" w:cs="Times New Roman"/>
          <w:b/>
          <w:bCs/>
          <w:sz w:val="24"/>
          <w:szCs w:val="24"/>
          <w:lang w:eastAsia="hu-HU"/>
        </w:rPr>
        <w:t>illata</w:t>
      </w:r>
      <w:r w:rsidRPr="00066919">
        <w:rPr>
          <w:rFonts w:ascii="Times New Roman" w:eastAsia="Times New Roman" w:hAnsi="Times New Roman" w:cs="Times New Roman"/>
          <w:sz w:val="24"/>
          <w:szCs w:val="24"/>
          <w:lang w:eastAsia="hu-HU"/>
        </w:rPr>
        <w:t>-ra terjedt ki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Servius praetor</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in rem </w:t>
      </w:r>
      <w:r w:rsidRPr="00066919">
        <w:rPr>
          <w:rFonts w:ascii="Times New Roman" w:eastAsia="Times New Roman" w:hAnsi="Times New Roman" w:cs="Times New Roman"/>
          <w:sz w:val="24"/>
          <w:szCs w:val="24"/>
          <w:lang w:eastAsia="hu-HU"/>
        </w:rPr>
        <w:t>keresetet adott a haszonbérbeadónak nemcsak a haszonbérlő, de bárki más ellen is, akinél a bérleménybe bevitt és lekötött vagyontárgyak találhatók (</w:t>
      </w:r>
      <w:r w:rsidRPr="00066919">
        <w:rPr>
          <w:rFonts w:ascii="Times New Roman" w:eastAsia="Times New Roman" w:hAnsi="Times New Roman" w:cs="Times New Roman"/>
          <w:b/>
          <w:bCs/>
          <w:sz w:val="24"/>
          <w:szCs w:val="24"/>
          <w:lang w:eastAsia="hu-HU"/>
        </w:rPr>
        <w:t>actio Serviana</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actio Serviana utilis / actio hypothecaria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w:t>
      </w:r>
      <w:r w:rsidRPr="00066919">
        <w:rPr>
          <w:rFonts w:ascii="Times New Roman" w:eastAsia="Times New Roman" w:hAnsi="Times New Roman" w:cs="Times New Roman"/>
          <w:b/>
          <w:bCs/>
          <w:sz w:val="24"/>
          <w:szCs w:val="24"/>
          <w:lang w:eastAsia="hu-HU"/>
        </w:rPr>
        <w:t>actio Serviana</w:t>
      </w:r>
      <w:r w:rsidRPr="00066919">
        <w:rPr>
          <w:rFonts w:ascii="Times New Roman" w:eastAsia="Times New Roman" w:hAnsi="Times New Roman" w:cs="Times New Roman"/>
          <w:sz w:val="24"/>
          <w:szCs w:val="24"/>
          <w:lang w:eastAsia="hu-HU"/>
        </w:rPr>
        <w:t>-t</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 xml:space="preserve">a praetorok </w:t>
      </w:r>
      <w:r w:rsidRPr="00066919">
        <w:rPr>
          <w:rFonts w:ascii="Times New Roman" w:eastAsia="Times New Roman" w:hAnsi="Times New Roman" w:cs="Times New Roman"/>
          <w:b/>
          <w:bCs/>
          <w:sz w:val="24"/>
          <w:szCs w:val="24"/>
          <w:lang w:eastAsia="hu-HU"/>
        </w:rPr>
        <w:t>utiliter</w:t>
      </w:r>
      <w:r w:rsidRPr="00066919">
        <w:rPr>
          <w:rFonts w:ascii="Times New Roman" w:eastAsia="Times New Roman" w:hAnsi="Times New Roman" w:cs="Times New Roman"/>
          <w:sz w:val="24"/>
          <w:szCs w:val="24"/>
          <w:lang w:eastAsia="hu-HU"/>
        </w:rPr>
        <w:t xml:space="preserve"> megadták minden olyan esetben, amikor az adós a hitelezővel puszta megállapodással (</w:t>
      </w:r>
      <w:r w:rsidRPr="00066919">
        <w:rPr>
          <w:rFonts w:ascii="Times New Roman" w:eastAsia="Times New Roman" w:hAnsi="Times New Roman" w:cs="Times New Roman"/>
          <w:b/>
          <w:bCs/>
          <w:sz w:val="24"/>
          <w:szCs w:val="24"/>
          <w:lang w:eastAsia="hu-HU"/>
        </w:rPr>
        <w:t>pactum hypothecae</w:t>
      </w:r>
      <w:r w:rsidRPr="00066919">
        <w:rPr>
          <w:rFonts w:ascii="Times New Roman" w:eastAsia="Times New Roman" w:hAnsi="Times New Roman" w:cs="Times New Roman"/>
          <w:sz w:val="24"/>
          <w:szCs w:val="24"/>
          <w:lang w:eastAsia="hu-HU"/>
        </w:rPr>
        <w:t>) alapított zálogjogot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nemcsak haszonbérlettel kapcsolatos, hanem bármely más jogviszony körében is, és akkor is, ha a zálogtárgy </w:t>
      </w:r>
      <w:r w:rsidRPr="00066919">
        <w:rPr>
          <w:rFonts w:ascii="Times New Roman" w:eastAsia="Times New Roman" w:hAnsi="Times New Roman" w:cs="Times New Roman"/>
          <w:b/>
          <w:bCs/>
          <w:sz w:val="24"/>
          <w:szCs w:val="24"/>
          <w:lang w:eastAsia="hu-HU"/>
        </w:rPr>
        <w:t>invecta et illata-</w:t>
      </w:r>
      <w:r w:rsidRPr="00066919">
        <w:rPr>
          <w:rFonts w:ascii="Times New Roman" w:eastAsia="Times New Roman" w:hAnsi="Times New Roman" w:cs="Times New Roman"/>
          <w:sz w:val="24"/>
          <w:szCs w:val="24"/>
          <w:lang w:eastAsia="hu-HU"/>
        </w:rPr>
        <w:t>ként sem került a hitelező ellenőrzése alá</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d) A Iustinianusi jog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fiducia </w:t>
      </w:r>
      <w:r w:rsidRPr="00066919">
        <w:rPr>
          <w:rFonts w:ascii="Times New Roman" w:eastAsia="Times New Roman" w:hAnsi="Times New Roman" w:cs="Times New Roman"/>
          <w:sz w:val="24"/>
          <w:szCs w:val="24"/>
          <w:lang w:eastAsia="hu-HU"/>
        </w:rPr>
        <w:t>már nem létezett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- 2féle zálogjogot ismert: </w:t>
      </w:r>
      <w:r w:rsidRPr="00066919">
        <w:rPr>
          <w:rFonts w:ascii="Times New Roman" w:eastAsia="Times New Roman" w:hAnsi="Times New Roman" w:cs="Times New Roman"/>
          <w:b/>
          <w:bCs/>
          <w:sz w:val="24"/>
          <w:szCs w:val="24"/>
          <w:lang w:eastAsia="hu-HU"/>
        </w:rPr>
        <w:t xml:space="preserve">hypotheca </w:t>
      </w:r>
      <w:r w:rsidRPr="00066919">
        <w:rPr>
          <w:rFonts w:ascii="Times New Roman" w:eastAsia="Times New Roman" w:hAnsi="Times New Roman" w:cs="Times New Roman"/>
          <w:sz w:val="24"/>
          <w:szCs w:val="24"/>
          <w:lang w:eastAsia="hu-HU"/>
        </w:rPr>
        <w:t>puszta megegyezéssel jött létre,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w:t>
      </w:r>
      <w:r w:rsidRPr="00066919">
        <w:rPr>
          <w:rFonts w:ascii="Times New Roman" w:eastAsia="Times New Roman" w:hAnsi="Times New Roman" w:cs="Times New Roman"/>
          <w:b/>
          <w:bCs/>
          <w:sz w:val="24"/>
          <w:szCs w:val="24"/>
          <w:lang w:eastAsia="hu-HU"/>
        </w:rPr>
        <w:t>pignus</w:t>
      </w:r>
      <w:r w:rsidRPr="00066919">
        <w:rPr>
          <w:rFonts w:ascii="Times New Roman" w:eastAsia="Times New Roman" w:hAnsi="Times New Roman" w:cs="Times New Roman"/>
          <w:sz w:val="24"/>
          <w:szCs w:val="24"/>
          <w:lang w:eastAsia="hu-HU"/>
        </w:rPr>
        <w:t>-nál a dolog átadására is szükség volt a zálogjog keletkeztetéséhez</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két zálogjogi formát az egységes zálogjog két konkrét megnyilvánulásának tekintették: „a </w:t>
      </w:r>
      <w:r w:rsidRPr="00066919">
        <w:rPr>
          <w:rFonts w:ascii="Times New Roman" w:eastAsia="Times New Roman" w:hAnsi="Times New Roman" w:cs="Times New Roman"/>
          <w:b/>
          <w:bCs/>
          <w:sz w:val="24"/>
          <w:szCs w:val="24"/>
          <w:lang w:eastAsia="hu-HU"/>
        </w:rPr>
        <w:t xml:space="preserve">pignus </w:t>
      </w:r>
      <w:r w:rsidRPr="00066919">
        <w:rPr>
          <w:rFonts w:ascii="Times New Roman" w:eastAsia="Times New Roman" w:hAnsi="Times New Roman" w:cs="Times New Roman"/>
          <w:sz w:val="24"/>
          <w:szCs w:val="24"/>
          <w:lang w:eastAsia="hu-HU"/>
        </w:rPr>
        <w:t xml:space="preserve">és a </w:t>
      </w:r>
      <w:r w:rsidRPr="00066919">
        <w:rPr>
          <w:rFonts w:ascii="Times New Roman" w:eastAsia="Times New Roman" w:hAnsi="Times New Roman" w:cs="Times New Roman"/>
          <w:b/>
          <w:bCs/>
          <w:sz w:val="24"/>
          <w:szCs w:val="24"/>
          <w:lang w:eastAsia="hu-HU"/>
        </w:rPr>
        <w:t xml:space="preserve">hypotheca </w:t>
      </w:r>
      <w:r w:rsidRPr="00066919">
        <w:rPr>
          <w:rFonts w:ascii="Times New Roman" w:eastAsia="Times New Roman" w:hAnsi="Times New Roman" w:cs="Times New Roman"/>
          <w:sz w:val="24"/>
          <w:szCs w:val="24"/>
          <w:lang w:eastAsia="hu-HU"/>
        </w:rPr>
        <w:t>között csupán a név hangzásában van különbség” (Digesta)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III. </w:t>
      </w:r>
      <w:r w:rsidRPr="00066919">
        <w:rPr>
          <w:rFonts w:ascii="Times New Roman" w:eastAsia="Times New Roman" w:hAnsi="Times New Roman" w:cs="Times New Roman"/>
          <w:b/>
          <w:bCs/>
          <w:sz w:val="24"/>
          <w:szCs w:val="24"/>
          <w:u w:val="single"/>
          <w:lang w:eastAsia="hu-HU"/>
        </w:rPr>
        <w:t>A zálogjog keletkezési forrásai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1) a felek rendelkezése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2) a törvény</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3) hatósági vagy bírói intézkedés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A felek rendelkezése útján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alapvetően szerződés, kivételesen egyoldalú rendelkezés (pl.: végrendelet)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zálogjogot keletkeztető szerződés</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fiducia esetén a </w:t>
      </w:r>
      <w:r w:rsidRPr="00066919">
        <w:rPr>
          <w:rFonts w:ascii="Times New Roman" w:eastAsia="Times New Roman" w:hAnsi="Times New Roman" w:cs="Times New Roman"/>
          <w:b/>
          <w:bCs/>
          <w:sz w:val="24"/>
          <w:szCs w:val="24"/>
          <w:lang w:eastAsia="hu-HU"/>
        </w:rPr>
        <w:t>mancipatio</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b) zálogtárgy birtokba adása esetén szűkebb értelemben vett </w:t>
      </w:r>
      <w:r w:rsidRPr="00066919">
        <w:rPr>
          <w:rFonts w:ascii="Times New Roman" w:eastAsia="Times New Roman" w:hAnsi="Times New Roman" w:cs="Times New Roman"/>
          <w:b/>
          <w:bCs/>
          <w:sz w:val="24"/>
          <w:szCs w:val="24"/>
          <w:lang w:eastAsia="hu-HU"/>
        </w:rPr>
        <w:t>pignus</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contractus pigneraticius</w:t>
      </w:r>
      <w:r w:rsidRPr="00066919">
        <w:rPr>
          <w:rFonts w:ascii="Times New Roman" w:eastAsia="Times New Roman" w:hAnsi="Times New Roman" w:cs="Times New Roman"/>
          <w:sz w:val="24"/>
          <w:szCs w:val="24"/>
          <w:lang w:eastAsia="hu-HU"/>
        </w:rPr>
        <w:t>, mint reálszerződés, amely a dolog átadása nélkül is érvényes)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c) alakszerűtlen, de peresíthető </w:t>
      </w:r>
      <w:r w:rsidRPr="00066919">
        <w:rPr>
          <w:rFonts w:ascii="Times New Roman" w:eastAsia="Times New Roman" w:hAnsi="Times New Roman" w:cs="Times New Roman"/>
          <w:b/>
          <w:bCs/>
          <w:sz w:val="24"/>
          <w:szCs w:val="24"/>
          <w:lang w:eastAsia="hu-HU"/>
        </w:rPr>
        <w:t>pactum hypothecae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Törvényi zálogjog</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Hypotheca legalis</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már a XII táblás törvény is ismerte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ilyen zálogjog volt: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a bérbeadót a bér biztosítására a bérleménybe a bérlő által bevitt dolgokon (</w:t>
      </w:r>
      <w:r w:rsidRPr="00066919">
        <w:rPr>
          <w:rFonts w:ascii="Times New Roman" w:eastAsia="Times New Roman" w:hAnsi="Times New Roman" w:cs="Times New Roman"/>
          <w:b/>
          <w:bCs/>
          <w:sz w:val="24"/>
          <w:szCs w:val="24"/>
          <w:lang w:eastAsia="hu-HU"/>
        </w:rPr>
        <w:t>invecta et illata</w:t>
      </w:r>
      <w:r w:rsidRPr="00066919">
        <w:rPr>
          <w:rFonts w:ascii="Times New Roman" w:eastAsia="Times New Roman" w:hAnsi="Times New Roman" w:cs="Times New Roman"/>
          <w:sz w:val="24"/>
          <w:szCs w:val="24"/>
          <w:lang w:eastAsia="hu-HU"/>
        </w:rPr>
        <w:t>) kikötés nélkül is fennálló zálogjog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a haszonbérletnél a bérlő által (</w:t>
      </w:r>
      <w:r w:rsidRPr="00066919">
        <w:rPr>
          <w:rFonts w:ascii="Times New Roman" w:eastAsia="Times New Roman" w:hAnsi="Times New Roman" w:cs="Times New Roman"/>
          <w:b/>
          <w:bCs/>
          <w:sz w:val="24"/>
          <w:szCs w:val="24"/>
          <w:lang w:eastAsia="hu-HU"/>
        </w:rPr>
        <w:t>quasi traditio</w:t>
      </w:r>
      <w:r w:rsidRPr="00066919">
        <w:rPr>
          <w:rFonts w:ascii="Times New Roman" w:eastAsia="Times New Roman" w:hAnsi="Times New Roman" w:cs="Times New Roman"/>
          <w:sz w:val="24"/>
          <w:szCs w:val="24"/>
          <w:lang w:eastAsia="hu-HU"/>
        </w:rPr>
        <w:t>-val) már megszerzett gyümölcsökön fennálló zálogjog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a feleséget hozománya visszakövetelésének biztosítására és férji vagyonkezelés esetén a férj vagyonán fennálló zálogjog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d) a gyám és gondok vagyonát terhelő zálogjog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e) a fiscus törvényi zálogjoga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Hatósági vagy bírói intézkedés útján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így keletkezik zálogjog pl.:</w:t>
      </w:r>
    </w:p>
    <w:p w:rsidR="00066919" w:rsidRPr="00066919" w:rsidRDefault="00066919" w:rsidP="00066919">
      <w:pPr>
        <w:numPr>
          <w:ilvl w:val="0"/>
          <w:numId w:val="2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egyes praetori birtokba utalásoknál</w:t>
      </w:r>
    </w:p>
    <w:p w:rsidR="00066919" w:rsidRPr="00066919" w:rsidRDefault="00066919" w:rsidP="00066919">
      <w:pPr>
        <w:numPr>
          <w:ilvl w:val="0"/>
          <w:numId w:val="2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marasztalt adós vagyonára vezetett végrehajtásnál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IV. </w:t>
      </w:r>
      <w:r w:rsidRPr="00066919">
        <w:rPr>
          <w:rFonts w:ascii="Times New Roman" w:eastAsia="Times New Roman" w:hAnsi="Times New Roman" w:cs="Times New Roman"/>
          <w:b/>
          <w:bCs/>
          <w:sz w:val="24"/>
          <w:szCs w:val="24"/>
          <w:u w:val="single"/>
          <w:lang w:eastAsia="hu-HU"/>
        </w:rPr>
        <w:t>A zálogjog megszűnése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A főkötelem megszűnése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zálogjog </w:t>
      </w:r>
      <w:r w:rsidRPr="00066919">
        <w:rPr>
          <w:rFonts w:ascii="Times New Roman" w:eastAsia="Times New Roman" w:hAnsi="Times New Roman" w:cs="Times New Roman"/>
          <w:b/>
          <w:bCs/>
          <w:sz w:val="24"/>
          <w:szCs w:val="24"/>
          <w:lang w:eastAsia="hu-HU"/>
        </w:rPr>
        <w:t>járulékos jog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ha a biztosított követelés megszűnik (pl.: teljesítés, letétbe helyezés), a járulékos zálogjog is megszűnik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A zálogtárgy eladása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kamatozó követeléseknél a zálogtárgy eladásából befolyt vételárból előbb a kamatokat kell elszámolni, és csak azután kerülhet sor a tőkére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ha utóbb a követelés több személy között oszlanék meg, ez esetben a zálogjog továbbra is teljes egészében fennáll mindaddig, amíg az összes hitelező követelése teljes kielégítése nem nyer</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zálogjog tehát oszthatatlan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Egyéb esetek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zálogtárgy elenyészése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confusio</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lex commissoria </w:t>
      </w:r>
      <w:r w:rsidRPr="00066919">
        <w:rPr>
          <w:rFonts w:ascii="Times New Roman" w:eastAsia="Times New Roman" w:hAnsi="Times New Roman" w:cs="Times New Roman"/>
          <w:sz w:val="24"/>
          <w:szCs w:val="24"/>
          <w:lang w:eastAsia="hu-HU"/>
        </w:rPr>
        <w:t>érvényesítése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hitelező lemond a zálogjogáról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elévüléssel (II.Theodosius elévülési rendelete: 30/40 év alatt a zálogjog is elévül)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zálogmentesség elbirtoklással, amire 3. személynek a </w:t>
      </w:r>
      <w:r w:rsidRPr="00066919">
        <w:rPr>
          <w:rFonts w:ascii="Times New Roman" w:eastAsia="Times New Roman" w:hAnsi="Times New Roman" w:cs="Times New Roman"/>
          <w:b/>
          <w:bCs/>
          <w:sz w:val="24"/>
          <w:szCs w:val="24"/>
          <w:lang w:eastAsia="hu-HU"/>
        </w:rPr>
        <w:t xml:space="preserve">praescriptio longi temporis </w:t>
      </w:r>
      <w:r w:rsidRPr="00066919">
        <w:rPr>
          <w:rFonts w:ascii="Times New Roman" w:eastAsia="Times New Roman" w:hAnsi="Times New Roman" w:cs="Times New Roman"/>
          <w:sz w:val="24"/>
          <w:szCs w:val="24"/>
          <w:lang w:eastAsia="hu-HU"/>
        </w:rPr>
        <w:t>révén volt lehetősége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A zálogjog tárgya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eredetileg csak testi dolog lehetett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később már mindent zálogba lehetett adni, ami adásvétel tárgyát képezhette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 így pl.: a klasszikus korban </w:t>
      </w:r>
      <w:r w:rsidRPr="00066919">
        <w:rPr>
          <w:rFonts w:ascii="Times New Roman" w:eastAsia="Times New Roman" w:hAnsi="Times New Roman" w:cs="Times New Roman"/>
          <w:b/>
          <w:bCs/>
          <w:sz w:val="24"/>
          <w:szCs w:val="24"/>
          <w:lang w:eastAsia="hu-HU"/>
        </w:rPr>
        <w:t xml:space="preserve">jogosultságokat </w:t>
      </w:r>
      <w:r w:rsidRPr="00066919">
        <w:rPr>
          <w:rFonts w:ascii="Times New Roman" w:eastAsia="Times New Roman" w:hAnsi="Times New Roman" w:cs="Times New Roman"/>
          <w:sz w:val="24"/>
          <w:szCs w:val="24"/>
          <w:lang w:eastAsia="hu-HU"/>
        </w:rPr>
        <w:t>is el lehetett zálogosítani (pl.: követelést [</w:t>
      </w:r>
      <w:r w:rsidRPr="00066919">
        <w:rPr>
          <w:rFonts w:ascii="Times New Roman" w:eastAsia="Times New Roman" w:hAnsi="Times New Roman" w:cs="Times New Roman"/>
          <w:b/>
          <w:bCs/>
          <w:sz w:val="24"/>
          <w:szCs w:val="24"/>
          <w:lang w:eastAsia="hu-HU"/>
        </w:rPr>
        <w:t>pignus nominis</w:t>
      </w:r>
      <w:r w:rsidRPr="00066919">
        <w:rPr>
          <w:rFonts w:ascii="Times New Roman" w:eastAsia="Times New Roman" w:hAnsi="Times New Roman" w:cs="Times New Roman"/>
          <w:sz w:val="24"/>
          <w:szCs w:val="24"/>
          <w:lang w:eastAsia="hu-HU"/>
        </w:rPr>
        <w:t>], felülépítményi jogot)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ismerték az általános, egyetemes zálogjogot is (</w:t>
      </w:r>
      <w:r w:rsidRPr="00066919">
        <w:rPr>
          <w:rFonts w:ascii="Times New Roman" w:eastAsia="Times New Roman" w:hAnsi="Times New Roman" w:cs="Times New Roman"/>
          <w:b/>
          <w:bCs/>
          <w:sz w:val="24"/>
          <w:szCs w:val="24"/>
          <w:lang w:eastAsia="hu-HU"/>
        </w:rPr>
        <w:t>hypotheca generalis</w:t>
      </w:r>
      <w:r w:rsidRPr="00066919">
        <w:rPr>
          <w:rFonts w:ascii="Times New Roman" w:eastAsia="Times New Roman" w:hAnsi="Times New Roman" w:cs="Times New Roman"/>
          <w:sz w:val="24"/>
          <w:szCs w:val="24"/>
          <w:lang w:eastAsia="hu-HU"/>
        </w:rPr>
        <w:t>): az adósnak nemcsak egyes meghatározott vagyontárgyai, hanem minden meglévő, sőt leendő vagyona is zálogjogi megterhelés alá került (általában törvényi zálogjog volt)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alzálog (</w:t>
      </w:r>
      <w:r w:rsidRPr="00066919">
        <w:rPr>
          <w:rFonts w:ascii="Times New Roman" w:eastAsia="Times New Roman" w:hAnsi="Times New Roman" w:cs="Times New Roman"/>
          <w:b/>
          <w:bCs/>
          <w:sz w:val="24"/>
          <w:szCs w:val="24"/>
          <w:lang w:eastAsia="hu-HU"/>
        </w:rPr>
        <w:t>pignus pignoris</w:t>
      </w:r>
      <w:r w:rsidRPr="00066919">
        <w:rPr>
          <w:rFonts w:ascii="Times New Roman" w:eastAsia="Times New Roman" w:hAnsi="Times New Roman" w:cs="Times New Roman"/>
          <w:sz w:val="24"/>
          <w:szCs w:val="24"/>
          <w:lang w:eastAsia="hu-HU"/>
        </w:rPr>
        <w:t>): a zálogjog elzálogosítása; a záloghitelező a nála lévő zálogtárgyat 3. személynek zálogba továbbítja, ilyenkor az alzáloghitelező szerzi meg az eladási jogot illetve annak elsőbbségét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lastRenderedPageBreak/>
        <w:t xml:space="preserve">III. </w:t>
      </w:r>
      <w:r w:rsidRPr="00066919">
        <w:rPr>
          <w:rFonts w:ascii="Times New Roman" w:eastAsia="Times New Roman" w:hAnsi="Times New Roman" w:cs="Times New Roman"/>
          <w:b/>
          <w:bCs/>
          <w:sz w:val="24"/>
          <w:szCs w:val="24"/>
          <w:u w:val="single"/>
          <w:lang w:eastAsia="hu-HU"/>
        </w:rPr>
        <w:t>A zálogjog tartalma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Pigneraticia in rem</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zálogjogból folyó legfőbb jogosítvány az, hogy érvényesítése a hitelező részére </w:t>
      </w:r>
      <w:r w:rsidRPr="00066919">
        <w:rPr>
          <w:rFonts w:ascii="Times New Roman" w:eastAsia="Times New Roman" w:hAnsi="Times New Roman" w:cs="Times New Roman"/>
          <w:b/>
          <w:bCs/>
          <w:sz w:val="24"/>
          <w:szCs w:val="24"/>
          <w:lang w:eastAsia="hu-HU"/>
        </w:rPr>
        <w:t>pigneraticia in rem</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actio</w:t>
      </w:r>
      <w:r w:rsidRPr="00066919">
        <w:rPr>
          <w:rFonts w:ascii="Times New Roman" w:eastAsia="Times New Roman" w:hAnsi="Times New Roman" w:cs="Times New Roman"/>
          <w:sz w:val="24"/>
          <w:szCs w:val="24"/>
          <w:lang w:eastAsia="hu-HU"/>
        </w:rPr>
        <w:t>-t eredményez</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ha az adós rosszhiszeműen elidegenítette volna a zálogtárgyat, a hitelező bárkitől (a jelenlegi birtokostól, aki egyben tulajdonos is!) követelheti a dolgot, még ha az illető jóhiszeműen szerzett is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mivel a szerző csak zálogjoggal terhelt tulajdont szerezhetett (a </w:t>
      </w:r>
      <w:r w:rsidRPr="00066919">
        <w:rPr>
          <w:rFonts w:ascii="Times New Roman" w:eastAsia="Times New Roman" w:hAnsi="Times New Roman" w:cs="Times New Roman"/>
          <w:b/>
          <w:bCs/>
          <w:sz w:val="24"/>
          <w:szCs w:val="24"/>
          <w:lang w:eastAsia="hu-HU"/>
        </w:rPr>
        <w:t xml:space="preserve">nemo plus iuris </w:t>
      </w:r>
      <w:r w:rsidRPr="00066919">
        <w:rPr>
          <w:rFonts w:ascii="Times New Roman" w:eastAsia="Times New Roman" w:hAnsi="Times New Roman" w:cs="Times New Roman"/>
          <w:sz w:val="24"/>
          <w:szCs w:val="24"/>
          <w:lang w:eastAsia="hu-HU"/>
        </w:rPr>
        <w:t>miatt)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követelés és járulékai kifizetésével a birtokos megtarthatja a dolgot (</w:t>
      </w:r>
      <w:r w:rsidRPr="00066919">
        <w:rPr>
          <w:rFonts w:ascii="Times New Roman" w:eastAsia="Times New Roman" w:hAnsi="Times New Roman" w:cs="Times New Roman"/>
          <w:b/>
          <w:bCs/>
          <w:sz w:val="24"/>
          <w:szCs w:val="24"/>
          <w:lang w:eastAsia="hu-HU"/>
        </w:rPr>
        <w:t>facultas alternativa</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Birtokvédelem</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záloghitelezőt megillető </w:t>
      </w:r>
      <w:r w:rsidRPr="00066919">
        <w:rPr>
          <w:rFonts w:ascii="Times New Roman" w:eastAsia="Times New Roman" w:hAnsi="Times New Roman" w:cs="Times New Roman"/>
          <w:b/>
          <w:bCs/>
          <w:sz w:val="24"/>
          <w:szCs w:val="24"/>
          <w:lang w:eastAsia="hu-HU"/>
        </w:rPr>
        <w:t>birtokvédelem</w:t>
      </w:r>
      <w:r w:rsidRPr="00066919">
        <w:rPr>
          <w:rFonts w:ascii="Times New Roman" w:eastAsia="Times New Roman" w:hAnsi="Times New Roman" w:cs="Times New Roman"/>
          <w:sz w:val="24"/>
          <w:szCs w:val="24"/>
          <w:lang w:eastAsia="hu-HU"/>
        </w:rPr>
        <w:t xml:space="preserve"> is mindenki ellen ható védelmet biztosított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A zálogtárgy eladásának joga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mindenkivel szemben hatályos jog a </w:t>
      </w:r>
      <w:r w:rsidRPr="00066919">
        <w:rPr>
          <w:rFonts w:ascii="Times New Roman" w:eastAsia="Times New Roman" w:hAnsi="Times New Roman" w:cs="Times New Roman"/>
          <w:b/>
          <w:bCs/>
          <w:sz w:val="24"/>
          <w:szCs w:val="24"/>
          <w:lang w:eastAsia="hu-HU"/>
        </w:rPr>
        <w:t xml:space="preserve">zálogtárgy eladásának a joga </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ius distrahendi</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eladásnál a vevő részére történő </w:t>
      </w:r>
      <w:r w:rsidRPr="00066919">
        <w:rPr>
          <w:rFonts w:ascii="Times New Roman" w:eastAsia="Times New Roman" w:hAnsi="Times New Roman" w:cs="Times New Roman"/>
          <w:b/>
          <w:bCs/>
          <w:sz w:val="24"/>
          <w:szCs w:val="24"/>
          <w:lang w:eastAsia="hu-HU"/>
        </w:rPr>
        <w:t>traditio</w:t>
      </w:r>
      <w:r w:rsidRPr="00066919">
        <w:rPr>
          <w:rFonts w:ascii="Times New Roman" w:eastAsia="Times New Roman" w:hAnsi="Times New Roman" w:cs="Times New Roman"/>
          <w:sz w:val="24"/>
          <w:szCs w:val="24"/>
          <w:lang w:eastAsia="hu-HU"/>
        </w:rPr>
        <w:t>-val a záloghitelező tulajdont ruház a vevőre (bár nem tulajdonos), ő maga azonban nem szerepelhet vevőként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d) Lex Commissoria („jogvesztő záradék”)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in rem </w:t>
      </w:r>
      <w:r w:rsidRPr="00066919">
        <w:rPr>
          <w:rFonts w:ascii="Times New Roman" w:eastAsia="Times New Roman" w:hAnsi="Times New Roman" w:cs="Times New Roman"/>
          <w:sz w:val="24"/>
          <w:szCs w:val="24"/>
          <w:lang w:eastAsia="hu-HU"/>
        </w:rPr>
        <w:t xml:space="preserve">hatályú jogosultságot biztosított a záloghitelező számára a régi eredetű </w:t>
      </w:r>
      <w:r w:rsidRPr="00066919">
        <w:rPr>
          <w:rFonts w:ascii="Times New Roman" w:eastAsia="Times New Roman" w:hAnsi="Times New Roman" w:cs="Times New Roman"/>
          <w:b/>
          <w:bCs/>
          <w:sz w:val="24"/>
          <w:szCs w:val="24"/>
          <w:lang w:eastAsia="hu-HU"/>
        </w:rPr>
        <w:t xml:space="preserve">lex commissoria </w:t>
      </w:r>
      <w:r w:rsidRPr="00066919">
        <w:rPr>
          <w:rFonts w:ascii="Times New Roman" w:eastAsia="Times New Roman" w:hAnsi="Times New Roman" w:cs="Times New Roman"/>
          <w:sz w:val="24"/>
          <w:szCs w:val="24"/>
          <w:lang w:eastAsia="hu-HU"/>
        </w:rPr>
        <w:t>elnevezésű szerződési kikötés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záloghitelező nemteljesítés esetén követelése fejében megtarthatta a zálogtárgyat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I. Constantinus az ilyen kikötéseket, mivel azok súlyosan sértették az adósok érdekeit, semmiseknek nyilvánította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ha az eladás vevő hiányában nem sikerült, a hitelező kérhette a császártól a dolog tulajdonát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 Az eladás célja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zálogtárgy eladásának célja a hitelező követelésének kielégítése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ha a befolyt vételár csak a követelés egy részét fedezte, a ki nem elégített rész erejéig a hitelezők követelési joga fennmarad, mivel „az eladás nem mentesíti az adóst, csak ha a hitelező megkapta a pénzét”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ha a zálogtárgy eladásakor a vételár meghaladta a hitelező követelését, a hitelező köteles a maradékot az adósnak kiadni</w:t>
      </w:r>
    </w:p>
    <w:p w:rsidR="00066919" w:rsidRPr="00066919" w:rsidRDefault="00066919" w:rsidP="00066919">
      <w:pPr>
        <w:pageBreakBefore/>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lastRenderedPageBreak/>
        <w:t>11. A kötbér és a foglaló</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A kötbér (poena)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Fogalma: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a szerződő felek által stipulatio-ban kikötött pénzösszeg, amelyet az adós a szerződés nemteljesítése vagy nem kellő teljesítése esetén köteles a hitelezőnek megfizetni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jogeszköz az adós fizetőkészségének előmozdítására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Fajtái: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1) </w:t>
      </w:r>
      <w:r w:rsidRPr="00066919">
        <w:rPr>
          <w:rFonts w:ascii="Times New Roman" w:eastAsia="Times New Roman" w:hAnsi="Times New Roman" w:cs="Times New Roman"/>
          <w:b/>
          <w:bCs/>
          <w:sz w:val="24"/>
          <w:szCs w:val="24"/>
          <w:lang w:eastAsia="hu-HU"/>
        </w:rPr>
        <w:t>a kötbér funkciói a peres eljárás során: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a felek a kötbér kikötésével </w:t>
      </w:r>
      <w:r w:rsidRPr="00066919">
        <w:rPr>
          <w:rFonts w:ascii="Times New Roman" w:eastAsia="Times New Roman" w:hAnsi="Times New Roman" w:cs="Times New Roman"/>
          <w:b/>
          <w:bCs/>
          <w:sz w:val="24"/>
          <w:szCs w:val="24"/>
          <w:lang w:eastAsia="hu-HU"/>
        </w:rPr>
        <w:t xml:space="preserve">biztosították </w:t>
      </w:r>
      <w:r w:rsidRPr="00066919">
        <w:rPr>
          <w:rFonts w:ascii="Times New Roman" w:eastAsia="Times New Roman" w:hAnsi="Times New Roman" w:cs="Times New Roman"/>
          <w:sz w:val="24"/>
          <w:szCs w:val="24"/>
          <w:lang w:eastAsia="hu-HU"/>
        </w:rPr>
        <w:t xml:space="preserve">egymást afelől, hogy a bíró előtt a tárgyaláson </w:t>
      </w:r>
      <w:r w:rsidRPr="00066919">
        <w:rPr>
          <w:rFonts w:ascii="Times New Roman" w:eastAsia="Times New Roman" w:hAnsi="Times New Roman" w:cs="Times New Roman"/>
          <w:b/>
          <w:bCs/>
          <w:sz w:val="24"/>
          <w:szCs w:val="24"/>
          <w:lang w:eastAsia="hu-HU"/>
        </w:rPr>
        <w:t>megjelennek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b) a felek adott esetben kötbér kikötésével </w:t>
      </w:r>
      <w:r w:rsidRPr="00066919">
        <w:rPr>
          <w:rFonts w:ascii="Times New Roman" w:eastAsia="Times New Roman" w:hAnsi="Times New Roman" w:cs="Times New Roman"/>
          <w:b/>
          <w:bCs/>
          <w:sz w:val="24"/>
          <w:szCs w:val="24"/>
          <w:lang w:eastAsia="hu-HU"/>
        </w:rPr>
        <w:t xml:space="preserve">szorították rá </w:t>
      </w:r>
      <w:r w:rsidRPr="00066919">
        <w:rPr>
          <w:rFonts w:ascii="Times New Roman" w:eastAsia="Times New Roman" w:hAnsi="Times New Roman" w:cs="Times New Roman"/>
          <w:sz w:val="24"/>
          <w:szCs w:val="24"/>
          <w:lang w:eastAsia="hu-HU"/>
        </w:rPr>
        <w:t xml:space="preserve">egymást a („választott”) bírói ítéletben foglaltak </w:t>
      </w:r>
      <w:r w:rsidRPr="00066919">
        <w:rPr>
          <w:rFonts w:ascii="Times New Roman" w:eastAsia="Times New Roman" w:hAnsi="Times New Roman" w:cs="Times New Roman"/>
          <w:b/>
          <w:bCs/>
          <w:sz w:val="24"/>
          <w:szCs w:val="24"/>
          <w:lang w:eastAsia="hu-HU"/>
        </w:rPr>
        <w:t>teljesítésére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2) </w:t>
      </w:r>
      <w:r w:rsidRPr="00066919">
        <w:rPr>
          <w:rFonts w:ascii="Times New Roman" w:eastAsia="Times New Roman" w:hAnsi="Times New Roman" w:cs="Times New Roman"/>
          <w:b/>
          <w:bCs/>
          <w:sz w:val="24"/>
          <w:szCs w:val="24"/>
          <w:lang w:eastAsia="hu-HU"/>
        </w:rPr>
        <w:t>A peren kívül kikötött kötbér funkciói: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büntetés+kártérítés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kötbér: </w:t>
      </w:r>
      <w:r w:rsidRPr="00066919">
        <w:rPr>
          <w:rFonts w:ascii="Times New Roman" w:eastAsia="Times New Roman" w:hAnsi="Times New Roman" w:cs="Times New Roman"/>
          <w:b/>
          <w:bCs/>
          <w:sz w:val="24"/>
          <w:szCs w:val="24"/>
          <w:lang w:eastAsia="hu-HU"/>
        </w:rPr>
        <w:t>büntetés- és kártérítés</w:t>
      </w:r>
      <w:r w:rsidRPr="00066919">
        <w:rPr>
          <w:rFonts w:ascii="Times New Roman" w:eastAsia="Times New Roman" w:hAnsi="Times New Roman" w:cs="Times New Roman"/>
          <w:sz w:val="24"/>
          <w:szCs w:val="24"/>
          <w:lang w:eastAsia="hu-HU"/>
        </w:rPr>
        <w:t>ként szolgál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felek eredetileg nem peresíthető megállapodások betartását kívánták kötbér kikötésével biztosítani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teljesítés elmaradása esetén fizetendő kötbér </w:t>
      </w:r>
      <w:r w:rsidRPr="00066919">
        <w:rPr>
          <w:rFonts w:ascii="Times New Roman" w:eastAsia="Times New Roman" w:hAnsi="Times New Roman" w:cs="Times New Roman"/>
          <w:b/>
          <w:bCs/>
          <w:sz w:val="24"/>
          <w:szCs w:val="24"/>
          <w:lang w:eastAsia="hu-HU"/>
        </w:rPr>
        <w:t>nem csak büntetés</w:t>
      </w:r>
      <w:r w:rsidRPr="00066919">
        <w:rPr>
          <w:rFonts w:ascii="Times New Roman" w:eastAsia="Times New Roman" w:hAnsi="Times New Roman" w:cs="Times New Roman"/>
          <w:sz w:val="24"/>
          <w:szCs w:val="24"/>
          <w:lang w:eastAsia="hu-HU"/>
        </w:rPr>
        <w:t xml:space="preserve"> jellegű, hanem </w:t>
      </w:r>
      <w:r w:rsidRPr="00066919">
        <w:rPr>
          <w:rFonts w:ascii="Times New Roman" w:eastAsia="Times New Roman" w:hAnsi="Times New Roman" w:cs="Times New Roman"/>
          <w:b/>
          <w:bCs/>
          <w:sz w:val="24"/>
          <w:szCs w:val="24"/>
          <w:lang w:eastAsia="hu-HU"/>
        </w:rPr>
        <w:t>egyfajta kártérítésnek</w:t>
      </w:r>
      <w:r w:rsidRPr="00066919">
        <w:rPr>
          <w:rFonts w:ascii="Times New Roman" w:eastAsia="Times New Roman" w:hAnsi="Times New Roman" w:cs="Times New Roman"/>
          <w:sz w:val="24"/>
          <w:szCs w:val="24"/>
          <w:lang w:eastAsia="hu-HU"/>
        </w:rPr>
        <w:t xml:space="preserve"> is tekinthető, mivel az alapul szolgáló megállapodás teljesítését egyébként nem lehetett kikényszeríteni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büntetés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kötbér: tisztán </w:t>
      </w:r>
      <w:r w:rsidRPr="00066919">
        <w:rPr>
          <w:rFonts w:ascii="Times New Roman" w:eastAsia="Times New Roman" w:hAnsi="Times New Roman" w:cs="Times New Roman"/>
          <w:b/>
          <w:bCs/>
          <w:sz w:val="24"/>
          <w:szCs w:val="24"/>
          <w:lang w:eastAsia="hu-HU"/>
        </w:rPr>
        <w:t>büntetés</w:t>
      </w:r>
      <w:r w:rsidRPr="00066919">
        <w:rPr>
          <w:rFonts w:ascii="Times New Roman" w:eastAsia="Times New Roman" w:hAnsi="Times New Roman" w:cs="Times New Roman"/>
          <w:sz w:val="24"/>
          <w:szCs w:val="24"/>
          <w:lang w:eastAsia="hu-HU"/>
        </w:rPr>
        <w:t>ként szolgál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peresíthető szerződés esetén a felek megállapodása: az adós nemteljesítése esetén a hitelező az </w:t>
      </w:r>
      <w:r w:rsidRPr="00066919">
        <w:rPr>
          <w:rFonts w:ascii="Times New Roman" w:eastAsia="Times New Roman" w:hAnsi="Times New Roman" w:cs="Times New Roman"/>
          <w:b/>
          <w:bCs/>
          <w:sz w:val="24"/>
          <w:szCs w:val="24"/>
          <w:lang w:eastAsia="hu-HU"/>
        </w:rPr>
        <w:t xml:space="preserve">alapkötelem teljesítése mellett </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cumulatio</w:t>
      </w:r>
      <w:r w:rsidRPr="00066919">
        <w:rPr>
          <w:rFonts w:ascii="Times New Roman" w:eastAsia="Times New Roman" w:hAnsi="Times New Roman" w:cs="Times New Roman"/>
          <w:sz w:val="24"/>
          <w:szCs w:val="24"/>
          <w:lang w:eastAsia="hu-HU"/>
        </w:rPr>
        <w:t xml:space="preserve">) követelheti a </w:t>
      </w:r>
      <w:r w:rsidRPr="00066919">
        <w:rPr>
          <w:rFonts w:ascii="Times New Roman" w:eastAsia="Times New Roman" w:hAnsi="Times New Roman" w:cs="Times New Roman"/>
          <w:b/>
          <w:bCs/>
          <w:sz w:val="24"/>
          <w:szCs w:val="24"/>
          <w:lang w:eastAsia="hu-HU"/>
        </w:rPr>
        <w:t xml:space="preserve">kötbér megfizetését </w:t>
      </w:r>
      <w:r w:rsidRPr="00066919">
        <w:rPr>
          <w:rFonts w:ascii="Times New Roman" w:eastAsia="Times New Roman" w:hAnsi="Times New Roman" w:cs="Times New Roman"/>
          <w:sz w:val="24"/>
          <w:szCs w:val="24"/>
          <w:lang w:eastAsia="hu-HU"/>
        </w:rPr>
        <w:t>is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ház felépülésének biztosítása határidőre kötbér kikötésével; ha a ház nem készülne el időre, mind a kötbér, mind a ház felépítése követelhető</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átalánykártérítés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kötbér: </w:t>
      </w:r>
      <w:r w:rsidRPr="00066919">
        <w:rPr>
          <w:rFonts w:ascii="Times New Roman" w:eastAsia="Times New Roman" w:hAnsi="Times New Roman" w:cs="Times New Roman"/>
          <w:b/>
          <w:bCs/>
          <w:sz w:val="24"/>
          <w:szCs w:val="24"/>
          <w:lang w:eastAsia="hu-HU"/>
        </w:rPr>
        <w:t>átalánykártérítés</w:t>
      </w:r>
      <w:r w:rsidRPr="00066919">
        <w:rPr>
          <w:rFonts w:ascii="Times New Roman" w:eastAsia="Times New Roman" w:hAnsi="Times New Roman" w:cs="Times New Roman"/>
          <w:sz w:val="24"/>
          <w:szCs w:val="24"/>
          <w:lang w:eastAsia="hu-HU"/>
        </w:rPr>
        <w:t>ként szolgál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anélkül, hogy az alapkötelem teljesítése emellett szóba jönne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olyan eseteknél bír jelentőséggel, ahol nehéz vagy lehetetlen a kár összegszerű meghatározása, bizonyítása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felek a kötbér összegében előre megállapítják a kártérítés mértékét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ha a bérbeadó a kikötött idő előtt szünteti meg a bérletet, a bérlő az erre az esetre szóló kötbér formájában kap kártérítést</w:t>
      </w:r>
      <w:r w:rsidRPr="00066919">
        <w:rPr>
          <w:rFonts w:ascii="Times New Roman" w:eastAsia="Times New Roman" w:hAnsi="Times New Roman" w:cs="Times New Roman"/>
          <w:sz w:val="24"/>
          <w:szCs w:val="24"/>
          <w:lang w:eastAsia="hu-HU"/>
        </w:rPr>
        <w:br/>
        <w:t>d) alternatíva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kötbér: </w:t>
      </w:r>
      <w:r w:rsidRPr="00066919">
        <w:rPr>
          <w:rFonts w:ascii="Times New Roman" w:eastAsia="Times New Roman" w:hAnsi="Times New Roman" w:cs="Times New Roman"/>
          <w:b/>
          <w:bCs/>
          <w:sz w:val="24"/>
          <w:szCs w:val="24"/>
          <w:lang w:eastAsia="hu-HU"/>
        </w:rPr>
        <w:t>alternatíva</w:t>
      </w:r>
      <w:r w:rsidRPr="00066919">
        <w:rPr>
          <w:rFonts w:ascii="Times New Roman" w:eastAsia="Times New Roman" w:hAnsi="Times New Roman" w:cs="Times New Roman"/>
          <w:sz w:val="24"/>
          <w:szCs w:val="24"/>
          <w:lang w:eastAsia="hu-HU"/>
        </w:rPr>
        <w:t>ként szolgál az alapkötelem mellett (</w:t>
      </w:r>
      <w:r w:rsidRPr="00066919">
        <w:rPr>
          <w:rFonts w:ascii="Times New Roman" w:eastAsia="Times New Roman" w:hAnsi="Times New Roman" w:cs="Times New Roman"/>
          <w:b/>
          <w:bCs/>
          <w:sz w:val="24"/>
          <w:szCs w:val="24"/>
          <w:lang w:eastAsia="hu-HU"/>
        </w:rPr>
        <w:t>obligatio alternativa</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hitelező választ: az alapkötelem teljesítését követeli vagy a kötbért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esetenként előfordulhat, hogy ez az alakzat a </w:t>
      </w:r>
      <w:r w:rsidRPr="00066919">
        <w:rPr>
          <w:rFonts w:ascii="Times New Roman" w:eastAsia="Times New Roman" w:hAnsi="Times New Roman" w:cs="Times New Roman"/>
          <w:b/>
          <w:bCs/>
          <w:sz w:val="24"/>
          <w:szCs w:val="24"/>
          <w:lang w:eastAsia="hu-HU"/>
        </w:rPr>
        <w:t>facultas alternativa</w:t>
      </w:r>
      <w:r w:rsidRPr="00066919">
        <w:rPr>
          <w:rFonts w:ascii="Times New Roman" w:eastAsia="Times New Roman" w:hAnsi="Times New Roman" w:cs="Times New Roman"/>
          <w:sz w:val="24"/>
          <w:szCs w:val="24"/>
          <w:lang w:eastAsia="hu-HU"/>
        </w:rPr>
        <w:t>-ként jelentkezik (az adós választ, hogy kötbért fizet, vagy teljesít)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kötbér-kikötés érvényességét a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-ba foglalás biztosította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ennek révén a kötbér-igényt a </w:t>
      </w:r>
      <w:r w:rsidRPr="00066919">
        <w:rPr>
          <w:rFonts w:ascii="Times New Roman" w:eastAsia="Times New Roman" w:hAnsi="Times New Roman" w:cs="Times New Roman"/>
          <w:b/>
          <w:bCs/>
          <w:sz w:val="24"/>
          <w:szCs w:val="24"/>
          <w:lang w:eastAsia="hu-HU"/>
        </w:rPr>
        <w:t xml:space="preserve">stipulatio </w:t>
      </w:r>
      <w:r w:rsidRPr="00066919">
        <w:rPr>
          <w:rFonts w:ascii="Times New Roman" w:eastAsia="Times New Roman" w:hAnsi="Times New Roman" w:cs="Times New Roman"/>
          <w:sz w:val="24"/>
          <w:szCs w:val="24"/>
          <w:lang w:eastAsia="hu-HU"/>
        </w:rPr>
        <w:t>keresete útján lehetett érvényesíteni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ha a hitelező a kötbér esedékessé válta után elfogadta az utólagos teljesítést, a kötbér többé </w:t>
      </w:r>
      <w:r w:rsidRPr="00066919">
        <w:rPr>
          <w:rFonts w:ascii="Times New Roman" w:eastAsia="Times New Roman" w:hAnsi="Times New Roman" w:cs="Times New Roman"/>
          <w:b/>
          <w:bCs/>
          <w:sz w:val="24"/>
          <w:szCs w:val="24"/>
          <w:lang w:eastAsia="hu-HU"/>
        </w:rPr>
        <w:t>nem volt követelhető</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kötbér kifizetésével az adós nem feltétlenül szabadul a kártérítési kötelezettségtől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ha a kár meghaladja a kötbér összegét, a többlet követelhető, de természetesen ha a kötbért átalány-kártérítésül kötötték ki, további követelésnek már nincs helye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 </w:t>
      </w:r>
      <w:r w:rsidRPr="00066919">
        <w:rPr>
          <w:rFonts w:ascii="Times New Roman" w:eastAsia="Times New Roman" w:hAnsi="Times New Roman" w:cs="Times New Roman"/>
          <w:b/>
          <w:bCs/>
          <w:sz w:val="24"/>
          <w:szCs w:val="24"/>
          <w:u w:val="single"/>
          <w:lang w:eastAsia="hu-HU"/>
        </w:rPr>
        <w:t>A foglaló (arrha)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klasszikus kor:</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 korban vált Rómában is szokássá</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w:t>
      </w:r>
      <w:r w:rsidRPr="00066919">
        <w:rPr>
          <w:rFonts w:ascii="Times New Roman" w:eastAsia="Times New Roman" w:hAnsi="Times New Roman" w:cs="Times New Roman"/>
          <w:b/>
          <w:bCs/>
          <w:sz w:val="24"/>
          <w:szCs w:val="24"/>
          <w:lang w:eastAsia="hu-HU"/>
        </w:rPr>
        <w:t xml:space="preserve">adásvételi szerződések megkötésének jeléül </w:t>
      </w:r>
      <w:r w:rsidRPr="00066919">
        <w:rPr>
          <w:rFonts w:ascii="Times New Roman" w:eastAsia="Times New Roman" w:hAnsi="Times New Roman" w:cs="Times New Roman"/>
          <w:sz w:val="24"/>
          <w:szCs w:val="24"/>
          <w:lang w:eastAsia="hu-HU"/>
        </w:rPr>
        <w:t>bizonyos értéket (pl.: gyűrűt, pénzt) adtak az eladónak - ez volt a foglaló (</w:t>
      </w:r>
      <w:r w:rsidRPr="00066919">
        <w:rPr>
          <w:rFonts w:ascii="Times New Roman" w:eastAsia="Times New Roman" w:hAnsi="Times New Roman" w:cs="Times New Roman"/>
          <w:b/>
          <w:bCs/>
          <w:sz w:val="24"/>
          <w:szCs w:val="24"/>
          <w:lang w:eastAsia="hu-HU"/>
        </w:rPr>
        <w:t>arrha</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adásvétel mint </w:t>
      </w:r>
      <w:r w:rsidRPr="00066919">
        <w:rPr>
          <w:rFonts w:ascii="Times New Roman" w:eastAsia="Times New Roman" w:hAnsi="Times New Roman" w:cs="Times New Roman"/>
          <w:b/>
          <w:bCs/>
          <w:sz w:val="24"/>
          <w:szCs w:val="24"/>
          <w:lang w:eastAsia="hu-HU"/>
        </w:rPr>
        <w:t xml:space="preserve">konszenzuál-szerződés </w:t>
      </w:r>
      <w:r w:rsidRPr="00066919">
        <w:rPr>
          <w:rFonts w:ascii="Times New Roman" w:eastAsia="Times New Roman" w:hAnsi="Times New Roman" w:cs="Times New Roman"/>
          <w:sz w:val="24"/>
          <w:szCs w:val="24"/>
          <w:lang w:eastAsia="hu-HU"/>
        </w:rPr>
        <w:t>ilyenkor is létrejött már a megegyezéssel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foglaló (mint </w:t>
      </w:r>
      <w:r w:rsidRPr="00066919">
        <w:rPr>
          <w:rFonts w:ascii="Times New Roman" w:eastAsia="Times New Roman" w:hAnsi="Times New Roman" w:cs="Times New Roman"/>
          <w:b/>
          <w:bCs/>
          <w:sz w:val="24"/>
          <w:szCs w:val="24"/>
          <w:lang w:eastAsia="hu-HU"/>
        </w:rPr>
        <w:t>arrha confirmatoria</w:t>
      </w:r>
      <w:r w:rsidRPr="00066919">
        <w:rPr>
          <w:rFonts w:ascii="Times New Roman" w:eastAsia="Times New Roman" w:hAnsi="Times New Roman" w:cs="Times New Roman"/>
          <w:sz w:val="24"/>
          <w:szCs w:val="24"/>
          <w:lang w:eastAsia="hu-HU"/>
        </w:rPr>
        <w:t>) csak mutatta, bizonyította, hogy a szerződés kész, a szerződéskötés lezárult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„amit foglaló néven adnak, az a megkötött adásvétel bizonyítéka”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posztklasszikus kor:</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görög hatásra a foglaló intézménye büntető jelleget vett fel (</w:t>
      </w:r>
      <w:r w:rsidRPr="00066919">
        <w:rPr>
          <w:rFonts w:ascii="Times New Roman" w:eastAsia="Times New Roman" w:hAnsi="Times New Roman" w:cs="Times New Roman"/>
          <w:b/>
          <w:bCs/>
          <w:sz w:val="24"/>
          <w:szCs w:val="24"/>
          <w:lang w:eastAsia="hu-HU"/>
        </w:rPr>
        <w:t>arrha poenalis</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ekkor a foglalót már nemcsak az adásvételi szerződés jeléül, hanem elsősorban a szerződés betartásának biztosítékául adták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ha a foglalót adó fél visszalép, elveszti a foglalót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ha a foglalót kapó fél nem tartja be a szerződést, a foglaló kétszeresét kell visszaadnia (azt amit kapott, és még ugyanannyit)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ezzel a jog mintegy bünteti a szerződést be nem tartó felet, rászorítja a szerződés betartására; jogeszköz az adós fizetőkészségének előmozdítására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12. A kötelmek módosítása:</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Hogyan lehet a kötelmet módosítani? Sehogy</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kötelmek "módosításának" két technikája alakult ki:</w:t>
      </w:r>
    </w:p>
    <w:p w:rsidR="00066919" w:rsidRPr="00066919" w:rsidRDefault="00066919" w:rsidP="00066919">
      <w:pPr>
        <w:numPr>
          <w:ilvl w:val="0"/>
          <w:numId w:val="28"/>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Újítás - novatio: amikor a régi kötelem megszüntetésével egy új kötelem jön létre, méghozzá stipulatios formában (ősi kérdés felelet formájában létrejövő szóbeli megegyezés), tehát elvileg nincs módosítás, a régi megszűnik és létrejön egy új, de a gyakorlatban ez a kötelem módosítását jelenti, azért hoznak létre egy újat mert a régiben valami nem tetszett a feleknek. Ez csak stipulatios formában történhet, és bármire irányulhat ez a változtatási szándék (hely, idő, személyek, jogcím-causa, lehet kezest tenni mellé, zálogjog stb.), egy valamit kivéve, ez pedig a kötelem tárgya, vagyis a szolgáltatás.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b/>
          <w:bCs/>
          <w:sz w:val="24"/>
          <w:szCs w:val="24"/>
          <w:lang w:eastAsia="hu-HU"/>
        </w:rPr>
        <w:t>1. Causalis stipulatio</w:t>
      </w:r>
      <w:r w:rsidRPr="00066919">
        <w:rPr>
          <w:rFonts w:ascii="Times New Roman" w:eastAsia="Times New Roman" w:hAnsi="Times New Roman" w:cs="Times New Roman"/>
          <w:sz w:val="24"/>
          <w:szCs w:val="24"/>
          <w:lang w:eastAsia="hu-HU"/>
        </w:rPr>
        <w:t>: a felek megjelölik, hogy az a stipulatio, amit most kötnek, és az abba vállalt szolgáltatás egy előző kötelemből származik. Ez automatikusan megszünteti az előző kötelmet.</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b/>
          <w:bCs/>
          <w:sz w:val="24"/>
          <w:szCs w:val="24"/>
          <w:lang w:eastAsia="hu-HU"/>
        </w:rPr>
        <w:t>2. Abstrakt stipulatio</w:t>
      </w:r>
      <w:r w:rsidRPr="00066919">
        <w:rPr>
          <w:rFonts w:ascii="Times New Roman" w:eastAsia="Times New Roman" w:hAnsi="Times New Roman" w:cs="Times New Roman"/>
          <w:sz w:val="24"/>
          <w:szCs w:val="24"/>
          <w:lang w:eastAsia="hu-HU"/>
        </w:rPr>
        <w:t>: itt azt kell feltárni, hogy arra utal-e ez a stipulatio, hogy meg akarjuk szüntetni az előzőt és egy újat akarunk létrehozni.</w:t>
      </w:r>
      <w:r w:rsidRPr="00066919">
        <w:rPr>
          <w:rFonts w:ascii="Times New Roman" w:eastAsia="Times New Roman" w:hAnsi="Times New Roman" w:cs="Times New Roman"/>
          <w:sz w:val="24"/>
          <w:szCs w:val="24"/>
          <w:lang w:eastAsia="hu-HU"/>
        </w:rPr>
        <w:br/>
        <w:t xml:space="preserve">Mi az újítás hatása? Az, hogy a régi kötelem megszűnik. A régi kötelem és annak biztosítékai (pl. kezesség) is megszűnnek. Akkor is megszűnik a régi kötelem, ha az új valamiért érvénytelen. Egy valami nem szűnik meg, a régi kötelemből a kifogás.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 xml:space="preserve">Novatio necessaria - szükségképpeni újítás: </w:t>
      </w:r>
      <w:r w:rsidRPr="00066919">
        <w:rPr>
          <w:rFonts w:ascii="Times New Roman" w:eastAsia="Times New Roman" w:hAnsi="Times New Roman" w:cs="Times New Roman"/>
          <w:sz w:val="24"/>
          <w:szCs w:val="24"/>
          <w:lang w:eastAsia="hu-HU"/>
        </w:rPr>
        <w:t xml:space="preserve">ez a perjogban fordul elő, perjogi intézmény, változást okoz, de nem újítást, mert nem a felek akaratából jön létre. Itt pont a szolgáltatás változik, pl. nem lovat hanem pénzt kell adnia. </w:t>
      </w:r>
    </w:p>
    <w:p w:rsidR="00066919" w:rsidRPr="00066919" w:rsidRDefault="00066919" w:rsidP="00066919">
      <w:pPr>
        <w:numPr>
          <w:ilvl w:val="0"/>
          <w:numId w:val="28"/>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 xml:space="preserve">Kötelem alanyainak a megváltozása - delegatio (magyar jelentése: alanyváltozás, utalványozás): </w:t>
      </w:r>
      <w:r w:rsidRPr="00066919">
        <w:rPr>
          <w:rFonts w:ascii="Times New Roman" w:eastAsia="Times New Roman" w:hAnsi="Times New Roman" w:cs="Times New Roman"/>
          <w:sz w:val="24"/>
          <w:szCs w:val="24"/>
          <w:lang w:eastAsia="hu-HU"/>
        </w:rPr>
        <w:t xml:space="preserve">ez alanyváltozást jelent, az az érdekessége, hogy megtörténhet újítás formájában is, meg úgyis, hogy nem jelenti a kötelem újítását. </w:t>
      </w:r>
      <w:r w:rsidRPr="00066919">
        <w:rPr>
          <w:rFonts w:ascii="Times New Roman" w:eastAsia="Times New Roman" w:hAnsi="Times New Roman" w:cs="Times New Roman"/>
          <w:sz w:val="24"/>
          <w:szCs w:val="24"/>
          <w:lang w:eastAsia="hu-HU"/>
        </w:rPr>
        <w:br/>
        <w:t>Formái:</w:t>
      </w:r>
      <w:r w:rsidRPr="00066919">
        <w:rPr>
          <w:rFonts w:ascii="Times New Roman" w:eastAsia="Times New Roman" w:hAnsi="Times New Roman" w:cs="Times New Roman"/>
          <w:sz w:val="24"/>
          <w:szCs w:val="24"/>
          <w:lang w:eastAsia="hu-HU"/>
        </w:rPr>
        <w:br/>
        <w:t>1. hitelezői alanyváltozás - delegatio activa: amikor a hitelező oldalán történik a változás</w:t>
      </w:r>
      <w:r w:rsidRPr="00066919">
        <w:rPr>
          <w:rFonts w:ascii="Times New Roman" w:eastAsia="Times New Roman" w:hAnsi="Times New Roman" w:cs="Times New Roman"/>
          <w:sz w:val="24"/>
          <w:szCs w:val="24"/>
          <w:lang w:eastAsia="hu-HU"/>
        </w:rPr>
        <w:br/>
        <w:t>2. delegatio passiva - adósi alanyváltozás:</w:t>
      </w:r>
      <w:r w:rsidRPr="00066919">
        <w:rPr>
          <w:rFonts w:ascii="Times New Roman" w:eastAsia="Times New Roman" w:hAnsi="Times New Roman" w:cs="Times New Roman"/>
          <w:sz w:val="24"/>
          <w:szCs w:val="24"/>
          <w:lang w:eastAsia="hu-HU"/>
        </w:rPr>
        <w:br/>
        <w:t>Az alanyváltozás célja szerinti formái:</w:t>
      </w:r>
      <w:r w:rsidRPr="00066919">
        <w:rPr>
          <w:rFonts w:ascii="Times New Roman" w:eastAsia="Times New Roman" w:hAnsi="Times New Roman" w:cs="Times New Roman"/>
          <w:sz w:val="24"/>
          <w:szCs w:val="24"/>
          <w:lang w:eastAsia="hu-HU"/>
        </w:rPr>
        <w:br/>
        <w:t>1. Teljesítésre irányuló - delegatio solvendi</w:t>
      </w:r>
      <w:r w:rsidRPr="00066919">
        <w:rPr>
          <w:rFonts w:ascii="Times New Roman" w:eastAsia="Times New Roman" w:hAnsi="Times New Roman" w:cs="Times New Roman"/>
          <w:sz w:val="24"/>
          <w:szCs w:val="24"/>
          <w:lang w:eastAsia="hu-HU"/>
        </w:rPr>
        <w:br/>
        <w:t>2. delegatio obligandi - kezesség átvállalására irányul : amikor a régi hitelező vagy adós helyébe új lép</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u w:val="single"/>
          <w:lang w:eastAsia="hu-HU"/>
        </w:rPr>
        <w:t>Hitelezői változás - delegatio activa</w:t>
      </w:r>
      <w:r w:rsidRPr="00066919">
        <w:rPr>
          <w:rFonts w:ascii="Times New Roman" w:eastAsia="Times New Roman" w:hAnsi="Times New Roman" w:cs="Times New Roman"/>
          <w:sz w:val="24"/>
          <w:szCs w:val="24"/>
          <w:lang w:eastAsia="hu-HU"/>
        </w:rPr>
        <w:t xml:space="preserve">: a régi hitelező helyébe egy új hitelező (hitelező=utalványozó) lép és az adós (utalványozott) neki fog majd teljesíteni. Az utalványozott stipulatioban megigéri a régi hitelezőnek hogy az új hitelezőnek kifogja </w:t>
      </w:r>
      <w:r w:rsidRPr="00066919">
        <w:rPr>
          <w:rFonts w:ascii="Times New Roman" w:eastAsia="Times New Roman" w:hAnsi="Times New Roman" w:cs="Times New Roman"/>
          <w:sz w:val="24"/>
          <w:szCs w:val="24"/>
          <w:lang w:eastAsia="hu-HU"/>
        </w:rPr>
        <w:lastRenderedPageBreak/>
        <w:t xml:space="preserve">fizetni. Mivel ez stipulatioval történik így novalja a kötelmet. </w:t>
      </w:r>
      <w:r w:rsidRPr="00066919">
        <w:rPr>
          <w:rFonts w:ascii="Times New Roman" w:eastAsia="Times New Roman" w:hAnsi="Times New Roman" w:cs="Times New Roman"/>
          <w:sz w:val="24"/>
          <w:szCs w:val="24"/>
          <w:lang w:eastAsia="hu-HU"/>
        </w:rPr>
        <w:br/>
        <w:t>H1 utalványozó</w:t>
      </w:r>
      <w:r w:rsidRPr="00066919">
        <w:rPr>
          <w:rFonts w:ascii="Times New Roman" w:eastAsia="Times New Roman" w:hAnsi="Times New Roman" w:cs="Times New Roman"/>
          <w:sz w:val="24"/>
          <w:szCs w:val="24"/>
          <w:lang w:eastAsia="hu-HU"/>
        </w:rPr>
        <w:br/>
        <w:t>A utalványozott</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u w:val="single"/>
          <w:lang w:eastAsia="hu-HU"/>
        </w:rPr>
        <w:t xml:space="preserve">Adósi alanyváltozás - delegatio passiva: </w:t>
      </w:r>
      <w:r w:rsidRPr="00066919">
        <w:rPr>
          <w:rFonts w:ascii="Times New Roman" w:eastAsia="Times New Roman" w:hAnsi="Times New Roman" w:cs="Times New Roman"/>
          <w:sz w:val="24"/>
          <w:szCs w:val="24"/>
          <w:lang w:eastAsia="hu-HU"/>
        </w:rPr>
        <w:t xml:space="preserve">a hitelező fix, viszont a régi adós helyébe egy új adós lép, és a régi adós tartozását az új adósnak kell teljesíteni. </w:t>
      </w:r>
      <w:r w:rsidRPr="00066919">
        <w:rPr>
          <w:rFonts w:ascii="Times New Roman" w:eastAsia="Times New Roman" w:hAnsi="Times New Roman" w:cs="Times New Roman"/>
          <w:sz w:val="24"/>
          <w:szCs w:val="24"/>
          <w:lang w:eastAsia="hu-HU"/>
        </w:rPr>
        <w:br/>
        <w:t>A1 utalványozó</w:t>
      </w:r>
      <w:r w:rsidRPr="00066919">
        <w:rPr>
          <w:rFonts w:ascii="Times New Roman" w:eastAsia="Times New Roman" w:hAnsi="Times New Roman" w:cs="Times New Roman"/>
          <w:sz w:val="24"/>
          <w:szCs w:val="24"/>
          <w:lang w:eastAsia="hu-HU"/>
        </w:rPr>
        <w:br/>
        <w:t>A2 utalványozott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hitelezői delegational az adósnak mindegy kinek teljesít. Az adós delegational nem mindegy, mert más lehet az anyagi helyzetük. A régi adós helyébe egy csóró adós lép, és ebben van a hitelezőnek egy kockázata, ebben a stipulatio abban segít, hogy ha utána néz az új adósnak, és látja, hogy nem tud fizetni akkor nem fog részt venni a stipulatioban a hitelező.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Az adós visszaélhet a stipulatioval: </w:t>
      </w:r>
      <w:r w:rsidRPr="00066919">
        <w:rPr>
          <w:rFonts w:ascii="Times New Roman" w:eastAsia="Times New Roman" w:hAnsi="Times New Roman" w:cs="Times New Roman"/>
          <w:sz w:val="24"/>
          <w:szCs w:val="24"/>
          <w:lang w:eastAsia="hu-HU"/>
        </w:rPr>
        <w:br/>
        <w:t xml:space="preserve">Éppen ezért kitalálták </w:t>
      </w:r>
    </w:p>
    <w:p w:rsidR="00066919" w:rsidRPr="00066919" w:rsidRDefault="00066919" w:rsidP="00066919">
      <w:pPr>
        <w:numPr>
          <w:ilvl w:val="0"/>
          <w:numId w:val="29"/>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megbízás formájában hitelezői változás: a régi hitelező ad az új hitelezőnek egy perlési megbízást - mandatum agendi, vagyis megbízza azzal, hogy az adóssal szemben fennálló kötelezettségét hajtsa be. A megbízott beperli az adóst, megnyeri a pert, majd elszámol a hitelező felé. Hogy lesz ebből mandatum agendi? úgy hogy amikor megbízza a régi hitelező az újat, akkor azt mondja, hogy azzal nem kell elszámolni. (tehát itt már saját ügyében jár el) Ezt az illetőt - propurator in rem suam - saját ügyében eljáró megbízott. Előnye a megbízásos forma: nem kell a feleknek találkoznia, senkinek senkivel, nem kell az adós beleegyezése, mint a stipulational, a két hitelező az adós megkérdezése nélkül viszik végre ezt. Pl. megbízást lehet adni egy levélben, és elküldöm neki. Mi a hátránya? az a kockázat, hogy az új hitelező bizonyos mértékig ki van szolgáltatva a régi hitelezőnek mert formailag egy megbízottként jár el, a megbízást a megbízó bármikor felmondhatja, vagy ő is eljárhat az ügyben és beperelheti az adóst. Az új hitelező ki van szolgálva a régi hitelezőnek. </w:t>
      </w:r>
    </w:p>
    <w:p w:rsidR="00066919" w:rsidRPr="00066919" w:rsidRDefault="00066919" w:rsidP="00066919">
      <w:pPr>
        <w:numPr>
          <w:ilvl w:val="0"/>
          <w:numId w:val="29"/>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Engedményezés - cessio: az előző mandatumos formának a továbbfejlesztett változata, amikor a régi hitelező átruházza követelését az új hitelezőre. (a követeléseket átlehet ruházni, el lehet adni, el lehet ajándékozni) </w:t>
      </w:r>
      <w:r w:rsidRPr="00066919">
        <w:rPr>
          <w:rFonts w:ascii="Times New Roman" w:eastAsia="Times New Roman" w:hAnsi="Times New Roman" w:cs="Times New Roman"/>
          <w:sz w:val="24"/>
          <w:szCs w:val="24"/>
          <w:lang w:eastAsia="hu-HU"/>
        </w:rPr>
        <w:br/>
        <w:t xml:space="preserve">Ez az átruházás történhet </w:t>
      </w:r>
      <w:r w:rsidRPr="00066919">
        <w:rPr>
          <w:rFonts w:ascii="Times New Roman" w:eastAsia="Times New Roman" w:hAnsi="Times New Roman" w:cs="Times New Roman"/>
          <w:sz w:val="24"/>
          <w:szCs w:val="24"/>
          <w:lang w:eastAsia="hu-HU"/>
        </w:rPr>
        <w:br/>
        <w:t>- visszterhesen: amikor eladja a régi hitelező a követelést az új hitelezőnek (pénzért)</w:t>
      </w:r>
      <w:r w:rsidRPr="00066919">
        <w:rPr>
          <w:rFonts w:ascii="Times New Roman" w:eastAsia="Times New Roman" w:hAnsi="Times New Roman" w:cs="Times New Roman"/>
          <w:sz w:val="24"/>
          <w:szCs w:val="24"/>
          <w:lang w:eastAsia="hu-HU"/>
        </w:rPr>
        <w:br/>
        <w:t>- ingyenesen: pl. ajándékozás, nem kell az adós beleegyezése, de értesíteni kell az adóst az új hitelezőről, ha nem értesítik akkor az adós jogszerűen teljesíthet a régi hitelezőnek.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szavatosság kérdése azt jelenti, hogy a régi hitelező felel-e azért, hogy </w:t>
      </w:r>
      <w:r w:rsidRPr="00066919">
        <w:rPr>
          <w:rFonts w:ascii="Times New Roman" w:eastAsia="Times New Roman" w:hAnsi="Times New Roman" w:cs="Times New Roman"/>
          <w:sz w:val="24"/>
          <w:szCs w:val="24"/>
          <w:lang w:eastAsia="hu-HU"/>
        </w:rPr>
        <w:br/>
        <w:t xml:space="preserve">a követelés fenntartartható-e </w:t>
      </w:r>
      <w:r w:rsidRPr="00066919">
        <w:rPr>
          <w:rFonts w:ascii="Times New Roman" w:eastAsia="Times New Roman" w:hAnsi="Times New Roman" w:cs="Times New Roman"/>
          <w:sz w:val="24"/>
          <w:szCs w:val="24"/>
          <w:lang w:eastAsia="hu-HU"/>
        </w:rPr>
        <w:br/>
        <w:t xml:space="preserve">és behajtható-e.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Ha visszterhesen történt, akkor mindkettőért felel.</w:t>
      </w:r>
      <w:r w:rsidRPr="00066919">
        <w:rPr>
          <w:rFonts w:ascii="Times New Roman" w:eastAsia="Times New Roman" w:hAnsi="Times New Roman" w:cs="Times New Roman"/>
          <w:sz w:val="24"/>
          <w:szCs w:val="24"/>
          <w:lang w:eastAsia="hu-HU"/>
        </w:rPr>
        <w:br/>
        <w:t xml:space="preserve">Ha nem, akkor csak a fennállásért felel. </w:t>
      </w:r>
    </w:p>
    <w:p w:rsidR="00066919" w:rsidRPr="00066919" w:rsidRDefault="00066919" w:rsidP="00066919">
      <w:pPr>
        <w:spacing w:before="100" w:beforeAutospacing="1" w:after="24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delegatio passiva formái:</w:t>
      </w:r>
    </w:p>
    <w:p w:rsidR="00066919" w:rsidRPr="00066919" w:rsidRDefault="00066919" w:rsidP="00066919">
      <w:pPr>
        <w:numPr>
          <w:ilvl w:val="0"/>
          <w:numId w:val="30"/>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tartozás átvállalás - expromissio: kezdetben stipulatioval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lastRenderedPageBreak/>
        <w:t>13. tétel: A teljesítés: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 </w:t>
      </w:r>
      <w:r w:rsidRPr="00066919">
        <w:rPr>
          <w:rFonts w:ascii="Times New Roman" w:eastAsia="Times New Roman" w:hAnsi="Times New Roman" w:cs="Times New Roman"/>
          <w:b/>
          <w:bCs/>
          <w:sz w:val="24"/>
          <w:szCs w:val="24"/>
          <w:u w:val="single"/>
          <w:lang w:eastAsia="hu-HU"/>
        </w:rPr>
        <w:t>A kötelmek megszűnése általában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kötelmek megszűnése (</w:t>
      </w:r>
      <w:r w:rsidRPr="00066919">
        <w:rPr>
          <w:rFonts w:ascii="Times New Roman" w:eastAsia="Times New Roman" w:hAnsi="Times New Roman" w:cs="Times New Roman"/>
          <w:b/>
          <w:bCs/>
          <w:sz w:val="24"/>
          <w:szCs w:val="24"/>
          <w:lang w:eastAsia="hu-HU"/>
        </w:rPr>
        <w:t>liberatio</w:t>
      </w:r>
      <w:r w:rsidRPr="00066919">
        <w:rPr>
          <w:rFonts w:ascii="Times New Roman" w:eastAsia="Times New Roman" w:hAnsi="Times New Roman" w:cs="Times New Roman"/>
          <w:sz w:val="24"/>
          <w:szCs w:val="24"/>
          <w:lang w:eastAsia="hu-HU"/>
        </w:rPr>
        <w:t>) a kötelem illetve a kötelem alapjául szolgáló szerződés hatályosságának végleges megszűnése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megszűnés általános, normális esete az </w:t>
      </w:r>
      <w:r w:rsidRPr="00066919">
        <w:rPr>
          <w:rFonts w:ascii="Times New Roman" w:eastAsia="Times New Roman" w:hAnsi="Times New Roman" w:cs="Times New Roman"/>
          <w:b/>
          <w:bCs/>
          <w:sz w:val="24"/>
          <w:szCs w:val="24"/>
          <w:lang w:eastAsia="hu-HU"/>
        </w:rPr>
        <w:t>adós kötelemszerű teljesítése</w:t>
      </w:r>
      <w:r w:rsidRPr="00066919">
        <w:rPr>
          <w:rFonts w:ascii="Times New Roman" w:eastAsia="Times New Roman" w:hAnsi="Times New Roman" w:cs="Times New Roman"/>
          <w:sz w:val="24"/>
          <w:szCs w:val="24"/>
          <w:lang w:eastAsia="hu-HU"/>
        </w:rPr>
        <w:t>, de a kötelem megszűnhet a bizonyos egyéb teljesítésekkel és teljesítés nélkül is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csoportosítható: a kötelem a törvény erejénél fogva (</w:t>
      </w:r>
      <w:r w:rsidRPr="00066919">
        <w:rPr>
          <w:rFonts w:ascii="Times New Roman" w:eastAsia="Times New Roman" w:hAnsi="Times New Roman" w:cs="Times New Roman"/>
          <w:b/>
          <w:bCs/>
          <w:sz w:val="24"/>
          <w:szCs w:val="24"/>
          <w:lang w:eastAsia="hu-HU"/>
        </w:rPr>
        <w:t>ipso iure</w:t>
      </w:r>
      <w:r w:rsidRPr="00066919">
        <w:rPr>
          <w:rFonts w:ascii="Times New Roman" w:eastAsia="Times New Roman" w:hAnsi="Times New Roman" w:cs="Times New Roman"/>
          <w:sz w:val="24"/>
          <w:szCs w:val="24"/>
          <w:lang w:eastAsia="hu-HU"/>
        </w:rPr>
        <w:t>) vagy a praetor által adott kifogás révén (</w:t>
      </w:r>
      <w:r w:rsidRPr="00066919">
        <w:rPr>
          <w:rFonts w:ascii="Times New Roman" w:eastAsia="Times New Roman" w:hAnsi="Times New Roman" w:cs="Times New Roman"/>
          <w:b/>
          <w:bCs/>
          <w:sz w:val="24"/>
          <w:szCs w:val="24"/>
          <w:lang w:eastAsia="hu-HU"/>
        </w:rPr>
        <w:t>per exceptionem</w:t>
      </w:r>
      <w:r w:rsidRPr="00066919">
        <w:rPr>
          <w:rFonts w:ascii="Times New Roman" w:eastAsia="Times New Roman" w:hAnsi="Times New Roman" w:cs="Times New Roman"/>
          <w:sz w:val="24"/>
          <w:szCs w:val="24"/>
          <w:lang w:eastAsia="hu-HU"/>
        </w:rPr>
        <w:t>) szűnik meg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 </w:t>
      </w:r>
      <w:r w:rsidRPr="00066919">
        <w:rPr>
          <w:rFonts w:ascii="Times New Roman" w:eastAsia="Times New Roman" w:hAnsi="Times New Roman" w:cs="Times New Roman"/>
          <w:b/>
          <w:bCs/>
          <w:sz w:val="24"/>
          <w:szCs w:val="24"/>
          <w:u w:val="single"/>
          <w:lang w:eastAsia="hu-HU"/>
        </w:rPr>
        <w:t>A teljesítés</w:t>
      </w:r>
      <w:r w:rsidRPr="00066919">
        <w:rPr>
          <w:rFonts w:ascii="Times New Roman" w:eastAsia="Times New Roman" w:hAnsi="Times New Roman" w:cs="Times New Roman"/>
          <w:b/>
          <w:bCs/>
          <w:sz w:val="24"/>
          <w:szCs w:val="24"/>
          <w:lang w:eastAsia="hu-HU"/>
        </w:rPr>
        <w:t xml:space="preserve"> (solutio)</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az adós eleget tesz </w:t>
      </w:r>
      <w:r w:rsidRPr="00066919">
        <w:rPr>
          <w:rFonts w:ascii="Times New Roman" w:eastAsia="Times New Roman" w:hAnsi="Times New Roman" w:cs="Times New Roman"/>
          <w:sz w:val="24"/>
          <w:szCs w:val="24"/>
          <w:lang w:eastAsia="hu-HU"/>
        </w:rPr>
        <w:t>kötelezettségének, vagyis azt a magatartást tanúsítja, amelyet a kötelem előírt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teljesítés a </w:t>
      </w:r>
      <w:r w:rsidRPr="00066919">
        <w:rPr>
          <w:rFonts w:ascii="Times New Roman" w:eastAsia="Times New Roman" w:hAnsi="Times New Roman" w:cs="Times New Roman"/>
          <w:b/>
          <w:bCs/>
          <w:sz w:val="24"/>
          <w:szCs w:val="24"/>
          <w:lang w:eastAsia="hu-HU"/>
        </w:rPr>
        <w:t>megvalósult szolgáltatás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Archaikus jog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kötelem valóságos célja bizonyos értelemben háttérbe szorul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középpontban </w:t>
      </w:r>
      <w:r w:rsidRPr="00066919">
        <w:rPr>
          <w:rFonts w:ascii="Times New Roman" w:eastAsia="Times New Roman" w:hAnsi="Times New Roman" w:cs="Times New Roman"/>
          <w:sz w:val="24"/>
          <w:szCs w:val="24"/>
          <w:lang w:eastAsia="hu-HU"/>
        </w:rPr>
        <w:t xml:space="preserve">az adósnak az a törekvése áll, hogy a kötelemtől valamiképpen megszabaduljon, a kötelékeiből feloldják </w:t>
      </w:r>
      <w:r w:rsidRPr="00066919">
        <w:rPr>
          <w:rFonts w:ascii="Wingdings" w:eastAsia="Times New Roman" w:hAnsi="Wingdings" w:cs="Times New Roman"/>
          <w:b/>
          <w:bCs/>
          <w:sz w:val="24"/>
          <w:szCs w:val="24"/>
          <w:lang w:eastAsia="hu-HU"/>
        </w:rPr>
        <w:sym w:font="Wingdings" w:char="F0E0"/>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kifejezi a teljesítés latin műszava is: „</w:t>
      </w:r>
      <w:r w:rsidRPr="00066919">
        <w:rPr>
          <w:rFonts w:ascii="Times New Roman" w:eastAsia="Times New Roman" w:hAnsi="Times New Roman" w:cs="Times New Roman"/>
          <w:b/>
          <w:bCs/>
          <w:sz w:val="24"/>
          <w:szCs w:val="24"/>
          <w:lang w:eastAsia="hu-HU"/>
        </w:rPr>
        <w:t xml:space="preserve">solutio” </w:t>
      </w:r>
      <w:r w:rsidRPr="00066919">
        <w:rPr>
          <w:rFonts w:ascii="Times New Roman" w:eastAsia="Times New Roman" w:hAnsi="Times New Roman" w:cs="Times New Roman"/>
          <w:sz w:val="24"/>
          <w:szCs w:val="24"/>
          <w:lang w:eastAsia="hu-HU"/>
        </w:rPr>
        <w:t>(megszabadítás, feloldás) a hangsúlyt nem a hitelezőre, hanem az adósra helyezi, mivel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ekkor még 2 szakasz különböztethető meg: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1) az adós teljesítése, </w:t>
      </w:r>
      <w:r w:rsidRPr="00066919">
        <w:rPr>
          <w:rFonts w:ascii="Times New Roman" w:eastAsia="Times New Roman" w:hAnsi="Times New Roman" w:cs="Times New Roman"/>
          <w:b/>
          <w:bCs/>
          <w:sz w:val="24"/>
          <w:szCs w:val="24"/>
          <w:lang w:eastAsia="hu-HU"/>
        </w:rPr>
        <w:t>solutio</w:t>
      </w:r>
      <w:r w:rsidRPr="00066919">
        <w:rPr>
          <w:rFonts w:ascii="Times New Roman" w:eastAsia="Times New Roman" w:hAnsi="Times New Roman" w:cs="Times New Roman"/>
          <w:sz w:val="24"/>
          <w:szCs w:val="24"/>
          <w:lang w:eastAsia="hu-HU"/>
        </w:rPr>
        <w:t>-ja a hitelező felé, melynek következtében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2) a hitelező „feloldozza” őt kötelékeiből és bekövetkezik az adós szabadulása, </w:t>
      </w:r>
      <w:r w:rsidRPr="00066919">
        <w:rPr>
          <w:rFonts w:ascii="Times New Roman" w:eastAsia="Times New Roman" w:hAnsi="Times New Roman" w:cs="Times New Roman"/>
          <w:b/>
          <w:bCs/>
          <w:sz w:val="24"/>
          <w:szCs w:val="24"/>
          <w:lang w:eastAsia="hu-HU"/>
        </w:rPr>
        <w:t>liberatio</w:t>
      </w:r>
      <w:r w:rsidRPr="00066919">
        <w:rPr>
          <w:rFonts w:ascii="Times New Roman" w:eastAsia="Times New Roman" w:hAnsi="Times New Roman" w:cs="Times New Roman"/>
          <w:sz w:val="24"/>
          <w:szCs w:val="24"/>
          <w:lang w:eastAsia="hu-HU"/>
        </w:rPr>
        <w:t>-ja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Klasszikus jog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adós szabadulása és a kötelem megszűnése már csak a teljesítés függvénye, a hitelező aktivitásától független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adósok megszabadulnak a solutio révén” (Paulus)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ekkorra a teljesítés 2 szakasza egybeolvadt, a </w:t>
      </w:r>
      <w:r w:rsidRPr="00066919">
        <w:rPr>
          <w:rFonts w:ascii="Times New Roman" w:eastAsia="Times New Roman" w:hAnsi="Times New Roman" w:cs="Times New Roman"/>
          <w:b/>
          <w:bCs/>
          <w:sz w:val="24"/>
          <w:szCs w:val="24"/>
          <w:lang w:eastAsia="hu-HU"/>
        </w:rPr>
        <w:t>solutio</w:t>
      </w:r>
      <w:r w:rsidRPr="00066919">
        <w:rPr>
          <w:rFonts w:ascii="Times New Roman" w:eastAsia="Times New Roman" w:hAnsi="Times New Roman" w:cs="Times New Roman"/>
          <w:sz w:val="24"/>
          <w:szCs w:val="24"/>
          <w:lang w:eastAsia="hu-HU"/>
        </w:rPr>
        <w:t xml:space="preserve"> szó pedig már a kötelemtől való szabadulást jelenti bármilyen módon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III. </w:t>
      </w:r>
      <w:r w:rsidRPr="00066919">
        <w:rPr>
          <w:rFonts w:ascii="Times New Roman" w:eastAsia="Times New Roman" w:hAnsi="Times New Roman" w:cs="Times New Roman"/>
          <w:b/>
          <w:bCs/>
          <w:sz w:val="24"/>
          <w:szCs w:val="24"/>
          <w:u w:val="single"/>
          <w:lang w:eastAsia="hu-HU"/>
        </w:rPr>
        <w:t>A teljesítés mint kötelemszüntető ok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archaikus jogban merev szabály: a teljesítés még nem szüntette meg a kötelmet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arra is szükség volt, hogy amilyen formában létrehozták a kötelmet, olyan formában is szüntessék meg (csak ellenkező előjellel)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kötelemkeletkeztető ügyletek mellett megtaláljuk a </w:t>
      </w:r>
      <w:r w:rsidRPr="00066919">
        <w:rPr>
          <w:rFonts w:ascii="Times New Roman" w:eastAsia="Times New Roman" w:hAnsi="Times New Roman" w:cs="Times New Roman"/>
          <w:b/>
          <w:bCs/>
          <w:sz w:val="24"/>
          <w:szCs w:val="24"/>
          <w:lang w:eastAsia="hu-HU"/>
        </w:rPr>
        <w:t>kötelemmegszüntető ellenügyletet</w:t>
      </w:r>
      <w:r w:rsidRPr="00066919">
        <w:rPr>
          <w:rFonts w:ascii="Times New Roman" w:eastAsia="Times New Roman" w:hAnsi="Times New Roman" w:cs="Times New Roman"/>
          <w:sz w:val="24"/>
          <w:szCs w:val="24"/>
          <w:lang w:eastAsia="hu-HU"/>
        </w:rPr>
        <w:t xml:space="preserve"> is (</w:t>
      </w:r>
      <w:r w:rsidRPr="00066919">
        <w:rPr>
          <w:rFonts w:ascii="Times New Roman" w:eastAsia="Times New Roman" w:hAnsi="Times New Roman" w:cs="Times New Roman"/>
          <w:b/>
          <w:bCs/>
          <w:sz w:val="24"/>
          <w:szCs w:val="24"/>
          <w:lang w:eastAsia="hu-HU"/>
        </w:rPr>
        <w:t>contrarius actus</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pl.: </w:t>
      </w:r>
      <w:r w:rsidRPr="00066919">
        <w:rPr>
          <w:rFonts w:ascii="Times New Roman" w:eastAsia="Times New Roman" w:hAnsi="Times New Roman" w:cs="Times New Roman"/>
          <w:b/>
          <w:bCs/>
          <w:sz w:val="24"/>
          <w:szCs w:val="24"/>
          <w:lang w:eastAsia="hu-HU"/>
        </w:rPr>
        <w:t xml:space="preserve">nexum </w:t>
      </w:r>
      <w:r w:rsidRPr="00066919">
        <w:rPr>
          <w:rFonts w:ascii="Times New Roman" w:eastAsia="Times New Roman" w:hAnsi="Times New Roman" w:cs="Times New Roman"/>
          <w:sz w:val="24"/>
          <w:szCs w:val="24"/>
          <w:lang w:eastAsia="hu-HU"/>
        </w:rPr>
        <w:t xml:space="preserve">esetében a szintén 5 tanú és mérlegtartó közreműködését igénylő </w:t>
      </w:r>
      <w:r w:rsidRPr="00066919">
        <w:rPr>
          <w:rFonts w:ascii="Times New Roman" w:eastAsia="Times New Roman" w:hAnsi="Times New Roman" w:cs="Times New Roman"/>
          <w:b/>
          <w:bCs/>
          <w:sz w:val="24"/>
          <w:szCs w:val="24"/>
          <w:lang w:eastAsia="hu-HU"/>
        </w:rPr>
        <w:t>nexi liberatio; stipulatio-</w:t>
      </w:r>
      <w:r w:rsidRPr="00066919">
        <w:rPr>
          <w:rFonts w:ascii="Times New Roman" w:eastAsia="Times New Roman" w:hAnsi="Times New Roman" w:cs="Times New Roman"/>
          <w:sz w:val="24"/>
          <w:szCs w:val="24"/>
          <w:lang w:eastAsia="hu-HU"/>
        </w:rPr>
        <w:t xml:space="preserve">nál az ígéret teljesítésének ugyanolyan formában történő elismerése: az </w:t>
      </w:r>
      <w:r w:rsidRPr="00066919">
        <w:rPr>
          <w:rFonts w:ascii="Times New Roman" w:eastAsia="Times New Roman" w:hAnsi="Times New Roman" w:cs="Times New Roman"/>
          <w:b/>
          <w:bCs/>
          <w:sz w:val="24"/>
          <w:szCs w:val="24"/>
          <w:lang w:eastAsia="hu-HU"/>
        </w:rPr>
        <w:t>acceptilatio</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ezt a merev szabályt a praetor törte át: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w:t>
      </w:r>
      <w:r w:rsidRPr="00066919">
        <w:rPr>
          <w:rFonts w:ascii="Times New Roman" w:eastAsia="Times New Roman" w:hAnsi="Times New Roman" w:cs="Times New Roman"/>
          <w:b/>
          <w:bCs/>
          <w:sz w:val="24"/>
          <w:szCs w:val="24"/>
          <w:lang w:eastAsia="hu-HU"/>
        </w:rPr>
        <w:t xml:space="preserve">ténylegesen, de formátlanul </w:t>
      </w:r>
      <w:r w:rsidRPr="00066919">
        <w:rPr>
          <w:rFonts w:ascii="Times New Roman" w:eastAsia="Times New Roman" w:hAnsi="Times New Roman" w:cs="Times New Roman"/>
          <w:sz w:val="24"/>
          <w:szCs w:val="24"/>
          <w:lang w:eastAsia="hu-HU"/>
        </w:rPr>
        <w:t xml:space="preserve">teljesítőnek a </w:t>
      </w:r>
      <w:r w:rsidRPr="00066919">
        <w:rPr>
          <w:rFonts w:ascii="Times New Roman" w:eastAsia="Times New Roman" w:hAnsi="Times New Roman" w:cs="Times New Roman"/>
          <w:b/>
          <w:bCs/>
          <w:sz w:val="24"/>
          <w:szCs w:val="24"/>
          <w:lang w:eastAsia="hu-HU"/>
        </w:rPr>
        <w:t>rosszhiszemű</w:t>
      </w:r>
      <w:r w:rsidRPr="00066919">
        <w:rPr>
          <w:rFonts w:ascii="Times New Roman" w:eastAsia="Times New Roman" w:hAnsi="Times New Roman" w:cs="Times New Roman"/>
          <w:sz w:val="24"/>
          <w:szCs w:val="24"/>
          <w:lang w:eastAsia="hu-HU"/>
        </w:rPr>
        <w:t xml:space="preserve">, de a civiljog szerint </w:t>
      </w:r>
      <w:r w:rsidRPr="00066919">
        <w:rPr>
          <w:rFonts w:ascii="Times New Roman" w:eastAsia="Times New Roman" w:hAnsi="Times New Roman" w:cs="Times New Roman"/>
          <w:b/>
          <w:bCs/>
          <w:sz w:val="24"/>
          <w:szCs w:val="24"/>
          <w:lang w:eastAsia="hu-HU"/>
        </w:rPr>
        <w:t xml:space="preserve">jogosan fellépő </w:t>
      </w:r>
      <w:r w:rsidRPr="00066919">
        <w:rPr>
          <w:rFonts w:ascii="Times New Roman" w:eastAsia="Times New Roman" w:hAnsi="Times New Roman" w:cs="Times New Roman"/>
          <w:sz w:val="24"/>
          <w:szCs w:val="24"/>
          <w:lang w:eastAsia="hu-HU"/>
        </w:rPr>
        <w:t xml:space="preserve">hitelező keresete ellen </w:t>
      </w:r>
      <w:r w:rsidRPr="00066919">
        <w:rPr>
          <w:rFonts w:ascii="Times New Roman" w:eastAsia="Times New Roman" w:hAnsi="Times New Roman" w:cs="Times New Roman"/>
          <w:b/>
          <w:bCs/>
          <w:sz w:val="24"/>
          <w:szCs w:val="24"/>
          <w:lang w:eastAsia="hu-HU"/>
        </w:rPr>
        <w:t>exceptio</w:t>
      </w:r>
      <w:r w:rsidRPr="00066919">
        <w:rPr>
          <w:rFonts w:ascii="Times New Roman" w:eastAsia="Times New Roman" w:hAnsi="Times New Roman" w:cs="Times New Roman"/>
          <w:sz w:val="24"/>
          <w:szCs w:val="24"/>
          <w:lang w:eastAsia="hu-HU"/>
        </w:rPr>
        <w:t>-t adott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képletes teljesítés (</w:t>
      </w:r>
      <w:r w:rsidRPr="00066919">
        <w:rPr>
          <w:rFonts w:ascii="Times New Roman" w:eastAsia="Times New Roman" w:hAnsi="Times New Roman" w:cs="Times New Roman"/>
          <w:b/>
          <w:bCs/>
          <w:sz w:val="24"/>
          <w:szCs w:val="24"/>
          <w:lang w:eastAsia="hu-HU"/>
        </w:rPr>
        <w:t>imaginaria solutio</w:t>
      </w:r>
      <w:r w:rsidRPr="00066919">
        <w:rPr>
          <w:rFonts w:ascii="Times New Roman" w:eastAsia="Times New Roman" w:hAnsi="Times New Roman" w:cs="Times New Roman"/>
          <w:sz w:val="24"/>
          <w:szCs w:val="24"/>
          <w:lang w:eastAsia="hu-HU"/>
        </w:rPr>
        <w:t>): olyan esetekben, amikor tényleges teljesítés nélkül akartak megszüntetni egy kötelmet, pusztán a feloldó ügylet foganatosításával szabadítják meg az adóst a tartozástól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IV. </w:t>
      </w:r>
      <w:r w:rsidRPr="00066919">
        <w:rPr>
          <w:rFonts w:ascii="Times New Roman" w:eastAsia="Times New Roman" w:hAnsi="Times New Roman" w:cs="Times New Roman"/>
          <w:b/>
          <w:bCs/>
          <w:sz w:val="24"/>
          <w:szCs w:val="24"/>
          <w:u w:val="single"/>
          <w:lang w:eastAsia="hu-HU"/>
        </w:rPr>
        <w:t>A teljesítés feltételei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A teljesítő személy</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adós helyett általában </w:t>
      </w:r>
      <w:r w:rsidRPr="00066919">
        <w:rPr>
          <w:rFonts w:ascii="Times New Roman" w:eastAsia="Times New Roman" w:hAnsi="Times New Roman" w:cs="Times New Roman"/>
          <w:b/>
          <w:bCs/>
          <w:sz w:val="24"/>
          <w:szCs w:val="24"/>
          <w:lang w:eastAsia="hu-HU"/>
        </w:rPr>
        <w:t>teljesíthet más is</w:t>
      </w:r>
      <w:r w:rsidRPr="00066919">
        <w:rPr>
          <w:rFonts w:ascii="Times New Roman" w:eastAsia="Times New Roman" w:hAnsi="Times New Roman" w:cs="Times New Roman"/>
          <w:sz w:val="24"/>
          <w:szCs w:val="24"/>
          <w:lang w:eastAsia="hu-HU"/>
        </w:rPr>
        <w:t>, ha abból nem háramlik át kár a hitelezőre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még az adós tudta és beleegyezése nélkül is, sőt akarata ellenére is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kivétel: </w:t>
      </w:r>
      <w:r w:rsidRPr="00066919">
        <w:rPr>
          <w:rFonts w:ascii="Times New Roman" w:eastAsia="Times New Roman" w:hAnsi="Times New Roman" w:cs="Times New Roman"/>
          <w:sz w:val="24"/>
          <w:szCs w:val="24"/>
          <w:lang w:eastAsia="hu-HU"/>
        </w:rPr>
        <w:t>ha a törvény/szerződés személyes teljesítést ír elő, vagy a szolgáltatás olyan jellegű, hogy azt más az adós helyett nem tudná megfelelően ellátni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a pénztartozást teljesítő személye mindegy, a faaprításé, házépítésé már nem az</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személyes jellegű kötelmet eredményez még pl.: a </w:t>
      </w:r>
      <w:r w:rsidRPr="00066919">
        <w:rPr>
          <w:rFonts w:ascii="Times New Roman" w:eastAsia="Times New Roman" w:hAnsi="Times New Roman" w:cs="Times New Roman"/>
          <w:b/>
          <w:bCs/>
          <w:sz w:val="24"/>
          <w:szCs w:val="24"/>
          <w:lang w:eastAsia="hu-HU"/>
        </w:rPr>
        <w:t xml:space="preserve">megbízás </w:t>
      </w:r>
      <w:r w:rsidRPr="00066919">
        <w:rPr>
          <w:rFonts w:ascii="Times New Roman" w:eastAsia="Times New Roman" w:hAnsi="Times New Roman" w:cs="Times New Roman"/>
          <w:sz w:val="24"/>
          <w:szCs w:val="24"/>
          <w:lang w:eastAsia="hu-HU"/>
        </w:rPr>
        <w:t xml:space="preserve">és a </w:t>
      </w:r>
      <w:r w:rsidRPr="00066919">
        <w:rPr>
          <w:rFonts w:ascii="Times New Roman" w:eastAsia="Times New Roman" w:hAnsi="Times New Roman" w:cs="Times New Roman"/>
          <w:b/>
          <w:bCs/>
          <w:sz w:val="24"/>
          <w:szCs w:val="24"/>
          <w:lang w:eastAsia="hu-HU"/>
        </w:rPr>
        <w:t>társasági szerződés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A kézhez teljesítés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kötelem személyes jellegéből adódik, hogy az adós általában </w:t>
      </w:r>
      <w:r w:rsidRPr="00066919">
        <w:rPr>
          <w:rFonts w:ascii="Times New Roman" w:eastAsia="Times New Roman" w:hAnsi="Times New Roman" w:cs="Times New Roman"/>
          <w:b/>
          <w:bCs/>
          <w:sz w:val="24"/>
          <w:szCs w:val="24"/>
          <w:lang w:eastAsia="hu-HU"/>
        </w:rPr>
        <w:t>köteles</w:t>
      </w:r>
      <w:r w:rsidRPr="00066919">
        <w:rPr>
          <w:rFonts w:ascii="Times New Roman" w:eastAsia="Times New Roman" w:hAnsi="Times New Roman" w:cs="Times New Roman"/>
          <w:sz w:val="24"/>
          <w:szCs w:val="24"/>
          <w:lang w:eastAsia="hu-HU"/>
        </w:rPr>
        <w:t xml:space="preserve"> a hitelező kezéhez teljesíteni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kivétel: </w:t>
      </w:r>
      <w:r w:rsidRPr="00066919">
        <w:rPr>
          <w:rFonts w:ascii="Times New Roman" w:eastAsia="Times New Roman" w:hAnsi="Times New Roman" w:cs="Times New Roman"/>
          <w:sz w:val="24"/>
          <w:szCs w:val="24"/>
          <w:lang w:eastAsia="hu-HU"/>
        </w:rPr>
        <w:t>ha a törvény/szerződés felhatalmazza arra, hogy más kezéhez teljesítsen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adstipulator, solutionis causa adiectus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A teljesítés határideje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elsősorban a </w:t>
      </w:r>
      <w:r w:rsidRPr="00066919">
        <w:rPr>
          <w:rFonts w:ascii="Times New Roman" w:eastAsia="Times New Roman" w:hAnsi="Times New Roman" w:cs="Times New Roman"/>
          <w:b/>
          <w:bCs/>
          <w:sz w:val="24"/>
          <w:szCs w:val="24"/>
          <w:lang w:eastAsia="hu-HU"/>
        </w:rPr>
        <w:t>szerződés rendelkezései</w:t>
      </w:r>
      <w:r w:rsidRPr="00066919">
        <w:rPr>
          <w:rFonts w:ascii="Times New Roman" w:eastAsia="Times New Roman" w:hAnsi="Times New Roman" w:cs="Times New Roman"/>
          <w:sz w:val="24"/>
          <w:szCs w:val="24"/>
          <w:lang w:eastAsia="hu-HU"/>
        </w:rPr>
        <w:t xml:space="preserve"> az irányadók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eltérő rendelkezés híján az adós </w:t>
      </w:r>
      <w:r w:rsidRPr="00066919">
        <w:rPr>
          <w:rFonts w:ascii="Times New Roman" w:eastAsia="Times New Roman" w:hAnsi="Times New Roman" w:cs="Times New Roman"/>
          <w:b/>
          <w:bCs/>
          <w:sz w:val="24"/>
          <w:szCs w:val="24"/>
          <w:lang w:eastAsia="hu-HU"/>
        </w:rPr>
        <w:t>azonnal</w:t>
      </w:r>
      <w:r w:rsidRPr="00066919">
        <w:rPr>
          <w:rFonts w:ascii="Times New Roman" w:eastAsia="Times New Roman" w:hAnsi="Times New Roman" w:cs="Times New Roman"/>
          <w:sz w:val="24"/>
          <w:szCs w:val="24"/>
          <w:lang w:eastAsia="hu-HU"/>
        </w:rPr>
        <w:t xml:space="preserve"> köteles teljesíteni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határidős tartozást előbb is lehet teljesíteni, bár követelni nem lehet”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d) A teljesítés helye (</w:t>
      </w:r>
      <w:r w:rsidRPr="00066919">
        <w:rPr>
          <w:rFonts w:ascii="Times New Roman" w:eastAsia="Times New Roman" w:hAnsi="Times New Roman" w:cs="Times New Roman"/>
          <w:b/>
          <w:bCs/>
          <w:sz w:val="24"/>
          <w:szCs w:val="24"/>
          <w:lang w:eastAsia="hu-HU"/>
        </w:rPr>
        <w:t>locus solutionis</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szerződés rendelkezései az irányadók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ha ilyen utalás nincs, akkor az adós </w:t>
      </w:r>
      <w:r w:rsidRPr="00066919">
        <w:rPr>
          <w:rFonts w:ascii="Times New Roman" w:eastAsia="Times New Roman" w:hAnsi="Times New Roman" w:cs="Times New Roman"/>
          <w:b/>
          <w:bCs/>
          <w:sz w:val="24"/>
          <w:szCs w:val="24"/>
          <w:lang w:eastAsia="hu-HU"/>
        </w:rPr>
        <w:t>bárhol</w:t>
      </w:r>
      <w:r w:rsidRPr="00066919">
        <w:rPr>
          <w:rFonts w:ascii="Times New Roman" w:eastAsia="Times New Roman" w:hAnsi="Times New Roman" w:cs="Times New Roman"/>
          <w:sz w:val="24"/>
          <w:szCs w:val="24"/>
          <w:lang w:eastAsia="hu-HU"/>
        </w:rPr>
        <w:t xml:space="preserve"> teljesíthet, csak nem alkalmatlan helyen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 Teljesítés részletekben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csak osztható szolgáltatások (</w:t>
      </w:r>
      <w:r w:rsidRPr="00066919">
        <w:rPr>
          <w:rFonts w:ascii="Times New Roman" w:eastAsia="Times New Roman" w:hAnsi="Times New Roman" w:cs="Times New Roman"/>
          <w:b/>
          <w:bCs/>
          <w:sz w:val="24"/>
          <w:szCs w:val="24"/>
          <w:lang w:eastAsia="hu-HU"/>
        </w:rPr>
        <w:t>praestationes divisibiles</w:t>
      </w:r>
      <w:r w:rsidRPr="00066919">
        <w:rPr>
          <w:rFonts w:ascii="Times New Roman" w:eastAsia="Times New Roman" w:hAnsi="Times New Roman" w:cs="Times New Roman"/>
          <w:sz w:val="24"/>
          <w:szCs w:val="24"/>
          <w:lang w:eastAsia="hu-HU"/>
        </w:rPr>
        <w:t>) esetén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eleinte részletteljesítésre csak </w:t>
      </w:r>
      <w:r w:rsidRPr="00066919">
        <w:rPr>
          <w:rFonts w:ascii="Times New Roman" w:eastAsia="Times New Roman" w:hAnsi="Times New Roman" w:cs="Times New Roman"/>
          <w:b/>
          <w:bCs/>
          <w:sz w:val="24"/>
          <w:szCs w:val="24"/>
          <w:lang w:eastAsia="hu-HU"/>
        </w:rPr>
        <w:t>törvény/szerződés jogosíthatta</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fel</w:t>
      </w:r>
      <w:r w:rsidRPr="00066919">
        <w:rPr>
          <w:rFonts w:ascii="Times New Roman" w:eastAsia="Times New Roman" w:hAnsi="Times New Roman" w:cs="Times New Roman"/>
          <w:sz w:val="24"/>
          <w:szCs w:val="24"/>
          <w:lang w:eastAsia="hu-HU"/>
        </w:rPr>
        <w:t xml:space="preserve"> az adóst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Iustinianus: az osztható szolgáltatások általános jelleggel teljesíthetők részletekben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f) Több jogcím</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problema: ugyanaz az adós ugyanannak a hitelezőnek több jogcímen tartozik, és teljesítése nem elegendő valamennyi tartozásának kielégítésére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melyik tartozásra kell elszámolnia az adósi részteljesítést</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mindig az </w:t>
      </w:r>
      <w:r w:rsidRPr="00066919">
        <w:rPr>
          <w:rFonts w:ascii="Times New Roman" w:eastAsia="Times New Roman" w:hAnsi="Times New Roman" w:cs="Times New Roman"/>
          <w:b/>
          <w:bCs/>
          <w:sz w:val="24"/>
          <w:szCs w:val="24"/>
          <w:lang w:eastAsia="hu-HU"/>
        </w:rPr>
        <w:t>adós rendelkezése</w:t>
      </w:r>
      <w:r w:rsidRPr="00066919">
        <w:rPr>
          <w:rFonts w:ascii="Times New Roman" w:eastAsia="Times New Roman" w:hAnsi="Times New Roman" w:cs="Times New Roman"/>
          <w:sz w:val="24"/>
          <w:szCs w:val="24"/>
          <w:lang w:eastAsia="hu-HU"/>
        </w:rPr>
        <w:t xml:space="preserve"> az irányadó, ha ő esetleg nem rendelkezne, a fizetést a hitelező akkor sem fordíthatja szabadon bármelyik tartozás kielégítésére, mivel ilyenkor a sorrendet a </w:t>
      </w:r>
      <w:r w:rsidRPr="00066919">
        <w:rPr>
          <w:rFonts w:ascii="Times New Roman" w:eastAsia="Times New Roman" w:hAnsi="Times New Roman" w:cs="Times New Roman"/>
          <w:b/>
          <w:bCs/>
          <w:sz w:val="24"/>
          <w:szCs w:val="24"/>
          <w:lang w:eastAsia="hu-HU"/>
        </w:rPr>
        <w:t>törvény</w:t>
      </w:r>
      <w:r w:rsidRPr="00066919">
        <w:rPr>
          <w:rFonts w:ascii="Times New Roman" w:eastAsia="Times New Roman" w:hAnsi="Times New Roman" w:cs="Times New Roman"/>
          <w:sz w:val="24"/>
          <w:szCs w:val="24"/>
          <w:lang w:eastAsia="hu-HU"/>
        </w:rPr>
        <w:t xml:space="preserve"> határozza meg: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„elsőbbségi kielégítésre tarthat igényt az a tartozás, amelynek elmulasztása </w:t>
      </w:r>
      <w:r w:rsidRPr="00066919">
        <w:rPr>
          <w:rFonts w:ascii="Times New Roman" w:eastAsia="Times New Roman" w:hAnsi="Times New Roman" w:cs="Times New Roman"/>
          <w:b/>
          <w:bCs/>
          <w:sz w:val="24"/>
          <w:szCs w:val="24"/>
          <w:lang w:eastAsia="hu-HU"/>
        </w:rPr>
        <w:t>infamia-</w:t>
      </w:r>
      <w:r w:rsidRPr="00066919">
        <w:rPr>
          <w:rFonts w:ascii="Times New Roman" w:eastAsia="Times New Roman" w:hAnsi="Times New Roman" w:cs="Times New Roman"/>
          <w:sz w:val="24"/>
          <w:szCs w:val="24"/>
          <w:lang w:eastAsia="hu-HU"/>
        </w:rPr>
        <w:t xml:space="preserve">val </w:t>
      </w:r>
      <w:r w:rsidRPr="00066919">
        <w:rPr>
          <w:rFonts w:ascii="Times New Roman" w:eastAsia="Times New Roman" w:hAnsi="Times New Roman" w:cs="Times New Roman"/>
          <w:b/>
          <w:bCs/>
          <w:sz w:val="24"/>
          <w:szCs w:val="24"/>
          <w:lang w:eastAsia="hu-HU"/>
        </w:rPr>
        <w:t>jár</w:t>
      </w:r>
      <w:r w:rsidRPr="00066919">
        <w:rPr>
          <w:rFonts w:ascii="Times New Roman" w:eastAsia="Times New Roman" w:hAnsi="Times New Roman" w:cs="Times New Roman"/>
          <w:sz w:val="24"/>
          <w:szCs w:val="24"/>
          <w:lang w:eastAsia="hu-HU"/>
        </w:rPr>
        <w:t xml:space="preserve">, majd amelyik </w:t>
      </w:r>
      <w:r w:rsidRPr="00066919">
        <w:rPr>
          <w:rFonts w:ascii="Times New Roman" w:eastAsia="Times New Roman" w:hAnsi="Times New Roman" w:cs="Times New Roman"/>
          <w:b/>
          <w:bCs/>
          <w:sz w:val="24"/>
          <w:szCs w:val="24"/>
          <w:lang w:eastAsia="hu-HU"/>
        </w:rPr>
        <w:t xml:space="preserve">kötbéres; </w:t>
      </w:r>
      <w:r w:rsidRPr="00066919">
        <w:rPr>
          <w:rFonts w:ascii="Times New Roman" w:eastAsia="Times New Roman" w:hAnsi="Times New Roman" w:cs="Times New Roman"/>
          <w:sz w:val="24"/>
          <w:szCs w:val="24"/>
          <w:lang w:eastAsia="hu-HU"/>
        </w:rPr>
        <w:t xml:space="preserve">utána az a </w:t>
      </w:r>
      <w:r w:rsidRPr="00066919">
        <w:rPr>
          <w:rFonts w:ascii="Times New Roman" w:eastAsia="Times New Roman" w:hAnsi="Times New Roman" w:cs="Times New Roman"/>
          <w:b/>
          <w:bCs/>
          <w:sz w:val="24"/>
          <w:szCs w:val="24"/>
          <w:lang w:eastAsia="hu-HU"/>
        </w:rPr>
        <w:t>szerződés</w:t>
      </w:r>
      <w:r w:rsidRPr="00066919">
        <w:rPr>
          <w:rFonts w:ascii="Times New Roman" w:eastAsia="Times New Roman" w:hAnsi="Times New Roman" w:cs="Times New Roman"/>
          <w:sz w:val="24"/>
          <w:szCs w:val="24"/>
          <w:lang w:eastAsia="hu-HU"/>
        </w:rPr>
        <w:t xml:space="preserve">, amelyhez </w:t>
      </w:r>
      <w:r w:rsidRPr="00066919">
        <w:rPr>
          <w:rFonts w:ascii="Times New Roman" w:eastAsia="Times New Roman" w:hAnsi="Times New Roman" w:cs="Times New Roman"/>
          <w:b/>
          <w:bCs/>
          <w:sz w:val="24"/>
          <w:szCs w:val="24"/>
          <w:lang w:eastAsia="hu-HU"/>
        </w:rPr>
        <w:t>hypotheca</w:t>
      </w:r>
      <w:r w:rsidRPr="00066919">
        <w:rPr>
          <w:rFonts w:ascii="Times New Roman" w:eastAsia="Times New Roman" w:hAnsi="Times New Roman" w:cs="Times New Roman"/>
          <w:sz w:val="24"/>
          <w:szCs w:val="24"/>
          <w:lang w:eastAsia="hu-HU"/>
        </w:rPr>
        <w:t xml:space="preserve"> vagy </w:t>
      </w:r>
      <w:r w:rsidRPr="00066919">
        <w:rPr>
          <w:rFonts w:ascii="Times New Roman" w:eastAsia="Times New Roman" w:hAnsi="Times New Roman" w:cs="Times New Roman"/>
          <w:b/>
          <w:bCs/>
          <w:sz w:val="24"/>
          <w:szCs w:val="24"/>
          <w:lang w:eastAsia="hu-HU"/>
        </w:rPr>
        <w:t>pignus járult</w:t>
      </w:r>
      <w:r w:rsidRPr="00066919">
        <w:rPr>
          <w:rFonts w:ascii="Times New Roman" w:eastAsia="Times New Roman" w:hAnsi="Times New Roman" w:cs="Times New Roman"/>
          <w:sz w:val="24"/>
          <w:szCs w:val="24"/>
          <w:lang w:eastAsia="hu-HU"/>
        </w:rPr>
        <w:t xml:space="preserve">, e sorrend után a </w:t>
      </w:r>
      <w:r w:rsidRPr="00066919">
        <w:rPr>
          <w:rFonts w:ascii="Times New Roman" w:eastAsia="Times New Roman" w:hAnsi="Times New Roman" w:cs="Times New Roman"/>
          <w:b/>
          <w:bCs/>
          <w:sz w:val="24"/>
          <w:szCs w:val="24"/>
          <w:lang w:eastAsia="hu-HU"/>
        </w:rPr>
        <w:t>saját érdekből eredő tartozás</w:t>
      </w:r>
      <w:r w:rsidRPr="00066919">
        <w:rPr>
          <w:rFonts w:ascii="Times New Roman" w:eastAsia="Times New Roman" w:hAnsi="Times New Roman" w:cs="Times New Roman"/>
          <w:sz w:val="24"/>
          <w:szCs w:val="24"/>
          <w:lang w:eastAsia="hu-HU"/>
        </w:rPr>
        <w:t xml:space="preserve"> részesül előnyben az idegen előtt; ha egyik eset sem áll fent, a fizetést a </w:t>
      </w:r>
      <w:r w:rsidRPr="00066919">
        <w:rPr>
          <w:rFonts w:ascii="Times New Roman" w:eastAsia="Times New Roman" w:hAnsi="Times New Roman" w:cs="Times New Roman"/>
          <w:b/>
          <w:bCs/>
          <w:sz w:val="24"/>
          <w:szCs w:val="24"/>
          <w:lang w:eastAsia="hu-HU"/>
        </w:rPr>
        <w:t>régebbi szerződésre</w:t>
      </w:r>
      <w:r w:rsidRPr="00066919">
        <w:rPr>
          <w:rFonts w:ascii="Times New Roman" w:eastAsia="Times New Roman" w:hAnsi="Times New Roman" w:cs="Times New Roman"/>
          <w:sz w:val="24"/>
          <w:szCs w:val="24"/>
          <w:lang w:eastAsia="hu-HU"/>
        </w:rPr>
        <w:t xml:space="preserve"> kell fordítani”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ha a követelések egyidejűek, és egyiknek sincs kielégítési elsőbbsége, a részfizetést arányosan kell elszámolni az összes követelésre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ha tőkével és kamattal is tartoznak, akkor a fizetést előbb a lejárt kamatokra kell fordítani, és a tőke törlesztésére csak a maradványt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14. tétel: A liberatio egyéb ( teljesítésen kívüli) esetei: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 </w:t>
      </w:r>
      <w:r w:rsidRPr="00066919">
        <w:rPr>
          <w:rFonts w:ascii="Times New Roman" w:eastAsia="Times New Roman" w:hAnsi="Times New Roman" w:cs="Times New Roman"/>
          <w:b/>
          <w:bCs/>
          <w:sz w:val="24"/>
          <w:szCs w:val="24"/>
          <w:u w:val="single"/>
          <w:lang w:eastAsia="hu-HU"/>
        </w:rPr>
        <w:t>Liberatio ipso iure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adós nemcsak teljesítéssel, hanem sok egyéb más módon is megszabadulhat kötelezettségeitől: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ilyenek lehetnek az </w:t>
      </w:r>
      <w:r w:rsidRPr="00066919">
        <w:rPr>
          <w:rFonts w:ascii="Times New Roman" w:eastAsia="Times New Roman" w:hAnsi="Times New Roman" w:cs="Times New Roman"/>
          <w:b/>
          <w:bCs/>
          <w:sz w:val="24"/>
          <w:szCs w:val="24"/>
          <w:lang w:eastAsia="hu-HU"/>
        </w:rPr>
        <w:t xml:space="preserve">ipso iure </w:t>
      </w:r>
      <w:r w:rsidRPr="00066919">
        <w:rPr>
          <w:rFonts w:ascii="Times New Roman" w:eastAsia="Times New Roman" w:hAnsi="Times New Roman" w:cs="Times New Roman"/>
          <w:sz w:val="24"/>
          <w:szCs w:val="24"/>
          <w:lang w:eastAsia="hu-HU"/>
        </w:rPr>
        <w:t xml:space="preserve">ható okok: felmerültükkor a kötelem a </w:t>
      </w:r>
      <w:r w:rsidRPr="00066919">
        <w:rPr>
          <w:rFonts w:ascii="Times New Roman" w:eastAsia="Times New Roman" w:hAnsi="Times New Roman" w:cs="Times New Roman"/>
          <w:b/>
          <w:bCs/>
          <w:sz w:val="24"/>
          <w:szCs w:val="24"/>
          <w:lang w:eastAsia="hu-HU"/>
        </w:rPr>
        <w:t xml:space="preserve">törvény erejénél fogva civiljogilag is </w:t>
      </w:r>
      <w:r w:rsidRPr="00066919">
        <w:rPr>
          <w:rFonts w:ascii="Times New Roman" w:eastAsia="Times New Roman" w:hAnsi="Times New Roman" w:cs="Times New Roman"/>
          <w:sz w:val="24"/>
          <w:szCs w:val="24"/>
          <w:lang w:eastAsia="hu-HU"/>
        </w:rPr>
        <w:t>megszűnik, az adós szabadul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esetei: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1) a </w:t>
      </w:r>
      <w:r w:rsidRPr="00066919">
        <w:rPr>
          <w:rFonts w:ascii="Times New Roman" w:eastAsia="Times New Roman" w:hAnsi="Times New Roman" w:cs="Times New Roman"/>
          <w:b/>
          <w:bCs/>
          <w:sz w:val="24"/>
          <w:szCs w:val="24"/>
          <w:lang w:eastAsia="hu-HU"/>
        </w:rPr>
        <w:t>teljesítés</w:t>
      </w:r>
      <w:r w:rsidRPr="00066919">
        <w:rPr>
          <w:rFonts w:ascii="Times New Roman" w:eastAsia="Times New Roman" w:hAnsi="Times New Roman" w:cs="Times New Roman"/>
          <w:sz w:val="24"/>
          <w:szCs w:val="24"/>
          <w:lang w:eastAsia="hu-HU"/>
        </w:rPr>
        <w:t xml:space="preserve"> az adósnak fel nem róhatóan </w:t>
      </w:r>
      <w:r w:rsidRPr="00066919">
        <w:rPr>
          <w:rFonts w:ascii="Times New Roman" w:eastAsia="Times New Roman" w:hAnsi="Times New Roman" w:cs="Times New Roman"/>
          <w:b/>
          <w:bCs/>
          <w:sz w:val="24"/>
          <w:szCs w:val="24"/>
          <w:lang w:eastAsia="hu-HU"/>
        </w:rPr>
        <w:t xml:space="preserve">lehetetlenné vált: </w:t>
      </w:r>
      <w:r w:rsidRPr="00066919">
        <w:rPr>
          <w:rFonts w:ascii="Times New Roman" w:eastAsia="Times New Roman" w:hAnsi="Times New Roman" w:cs="Times New Roman"/>
          <w:sz w:val="24"/>
          <w:szCs w:val="24"/>
          <w:lang w:eastAsia="hu-HU"/>
        </w:rPr>
        <w:t xml:space="preserve">(felróhatóság esetén bár az eredeti kötelem megszűnik az adós mégsem szabadul, mivel az eredeti szolgáltatás helyébe </w:t>
      </w:r>
      <w:r w:rsidRPr="00066919">
        <w:rPr>
          <w:rFonts w:ascii="Times New Roman" w:eastAsia="Times New Roman" w:hAnsi="Times New Roman" w:cs="Times New Roman"/>
          <w:b/>
          <w:bCs/>
          <w:sz w:val="24"/>
          <w:szCs w:val="24"/>
          <w:lang w:eastAsia="hu-HU"/>
        </w:rPr>
        <w:t xml:space="preserve">kártérítés </w:t>
      </w:r>
      <w:r w:rsidRPr="00066919">
        <w:rPr>
          <w:rFonts w:ascii="Times New Roman" w:eastAsia="Times New Roman" w:hAnsi="Times New Roman" w:cs="Times New Roman"/>
          <w:sz w:val="24"/>
          <w:szCs w:val="24"/>
          <w:lang w:eastAsia="hu-HU"/>
        </w:rPr>
        <w:t xml:space="preserve">lép); a lehetetlenülés </w:t>
      </w:r>
      <w:r w:rsidRPr="00066919">
        <w:rPr>
          <w:rFonts w:ascii="Times New Roman" w:eastAsia="Times New Roman" w:hAnsi="Times New Roman" w:cs="Times New Roman"/>
          <w:b/>
          <w:bCs/>
          <w:sz w:val="24"/>
          <w:szCs w:val="24"/>
          <w:lang w:eastAsia="hu-HU"/>
        </w:rPr>
        <w:t>objektív fogalom</w:t>
      </w:r>
      <w:r w:rsidRPr="00066919">
        <w:rPr>
          <w:rFonts w:ascii="Times New Roman" w:eastAsia="Times New Roman" w:hAnsi="Times New Roman" w:cs="Times New Roman"/>
          <w:sz w:val="24"/>
          <w:szCs w:val="24"/>
          <w:lang w:eastAsia="hu-HU"/>
        </w:rPr>
        <w:t>, nem forog fenn akkor, ha az adós valamilyen szubjektív okból (pl.: csődbe ment) nem tud teljesíteni;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pl.: a szerződés tárgyát képező dolog </w:t>
      </w:r>
      <w:r w:rsidRPr="00066919">
        <w:rPr>
          <w:rFonts w:ascii="Times New Roman" w:eastAsia="Times New Roman" w:hAnsi="Times New Roman" w:cs="Times New Roman"/>
          <w:b/>
          <w:bCs/>
          <w:sz w:val="24"/>
          <w:szCs w:val="24"/>
          <w:lang w:eastAsia="hu-HU"/>
        </w:rPr>
        <w:t xml:space="preserve">vis maior </w:t>
      </w:r>
      <w:r w:rsidRPr="00066919">
        <w:rPr>
          <w:rFonts w:ascii="Times New Roman" w:eastAsia="Times New Roman" w:hAnsi="Times New Roman" w:cs="Times New Roman"/>
          <w:sz w:val="24"/>
          <w:szCs w:val="24"/>
          <w:lang w:eastAsia="hu-HU"/>
        </w:rPr>
        <w:t>folytán elpusztul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2) a kötelem </w:t>
      </w:r>
      <w:r w:rsidRPr="00066919">
        <w:rPr>
          <w:rFonts w:ascii="Times New Roman" w:eastAsia="Times New Roman" w:hAnsi="Times New Roman" w:cs="Times New Roman"/>
          <w:b/>
          <w:bCs/>
          <w:sz w:val="24"/>
          <w:szCs w:val="24"/>
          <w:lang w:eastAsia="hu-HU"/>
        </w:rPr>
        <w:t>litis contestatio-</w:t>
      </w:r>
      <w:r w:rsidRPr="00066919">
        <w:rPr>
          <w:rFonts w:ascii="Times New Roman" w:eastAsia="Times New Roman" w:hAnsi="Times New Roman" w:cs="Times New Roman"/>
          <w:sz w:val="24"/>
          <w:szCs w:val="24"/>
          <w:lang w:eastAsia="hu-HU"/>
        </w:rPr>
        <w:t xml:space="preserve">val bekövetkező megszűnése: ilyenkor csak az eredeti kötelem szűnik meg, hiszen a </w:t>
      </w:r>
      <w:r w:rsidRPr="00066919">
        <w:rPr>
          <w:rFonts w:ascii="Times New Roman" w:eastAsia="Times New Roman" w:hAnsi="Times New Roman" w:cs="Times New Roman"/>
          <w:b/>
          <w:bCs/>
          <w:sz w:val="24"/>
          <w:szCs w:val="24"/>
          <w:lang w:eastAsia="hu-HU"/>
        </w:rPr>
        <w:t>litis contestatio</w:t>
      </w:r>
      <w:r w:rsidRPr="00066919">
        <w:rPr>
          <w:rFonts w:ascii="Times New Roman" w:eastAsia="Times New Roman" w:hAnsi="Times New Roman" w:cs="Times New Roman"/>
          <w:sz w:val="24"/>
          <w:szCs w:val="24"/>
          <w:lang w:eastAsia="hu-HU"/>
        </w:rPr>
        <w:t>-val megújított („novált”) kötelem továbbra is fennmarad</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3) a </w:t>
      </w:r>
      <w:r w:rsidRPr="00066919">
        <w:rPr>
          <w:rFonts w:ascii="Times New Roman" w:eastAsia="Times New Roman" w:hAnsi="Times New Roman" w:cs="Times New Roman"/>
          <w:b/>
          <w:bCs/>
          <w:sz w:val="24"/>
          <w:szCs w:val="24"/>
          <w:lang w:eastAsia="hu-HU"/>
        </w:rPr>
        <w:t>halál</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mors</w:t>
      </w:r>
      <w:r w:rsidRPr="00066919">
        <w:rPr>
          <w:rFonts w:ascii="Times New Roman" w:eastAsia="Times New Roman" w:hAnsi="Times New Roman" w:cs="Times New Roman"/>
          <w:sz w:val="24"/>
          <w:szCs w:val="24"/>
          <w:lang w:eastAsia="hu-HU"/>
        </w:rPr>
        <w:t xml:space="preserve">) általában nem szünteti meg a kötelmet; az </w:t>
      </w:r>
      <w:r w:rsidRPr="00066919">
        <w:rPr>
          <w:rFonts w:ascii="Times New Roman" w:eastAsia="Times New Roman" w:hAnsi="Times New Roman" w:cs="Times New Roman"/>
          <w:b/>
          <w:bCs/>
          <w:sz w:val="24"/>
          <w:szCs w:val="24"/>
          <w:lang w:eastAsia="hu-HU"/>
        </w:rPr>
        <w:t>adós halálá</w:t>
      </w:r>
      <w:r w:rsidRPr="00066919">
        <w:rPr>
          <w:rFonts w:ascii="Times New Roman" w:eastAsia="Times New Roman" w:hAnsi="Times New Roman" w:cs="Times New Roman"/>
          <w:sz w:val="24"/>
          <w:szCs w:val="24"/>
          <w:lang w:eastAsia="hu-HU"/>
        </w:rPr>
        <w:t xml:space="preserve">val a személyes jellegű és a deliktuális kötelmek, a </w:t>
      </w:r>
      <w:r w:rsidRPr="00066919">
        <w:rPr>
          <w:rFonts w:ascii="Times New Roman" w:eastAsia="Times New Roman" w:hAnsi="Times New Roman" w:cs="Times New Roman"/>
          <w:b/>
          <w:bCs/>
          <w:sz w:val="24"/>
          <w:szCs w:val="24"/>
          <w:lang w:eastAsia="hu-HU"/>
        </w:rPr>
        <w:t>hitelező halálá</w:t>
      </w:r>
      <w:r w:rsidRPr="00066919">
        <w:rPr>
          <w:rFonts w:ascii="Times New Roman" w:eastAsia="Times New Roman" w:hAnsi="Times New Roman" w:cs="Times New Roman"/>
          <w:sz w:val="24"/>
          <w:szCs w:val="24"/>
          <w:lang w:eastAsia="hu-HU"/>
        </w:rPr>
        <w:t xml:space="preserve">val csak a </w:t>
      </w:r>
      <w:r w:rsidRPr="00066919">
        <w:rPr>
          <w:rFonts w:ascii="Times New Roman" w:eastAsia="Times New Roman" w:hAnsi="Times New Roman" w:cs="Times New Roman"/>
          <w:b/>
          <w:bCs/>
          <w:sz w:val="24"/>
          <w:szCs w:val="24"/>
          <w:lang w:eastAsia="hu-HU"/>
        </w:rPr>
        <w:t>vindictam spirans actio</w:t>
      </w:r>
      <w:r w:rsidRPr="00066919">
        <w:rPr>
          <w:rFonts w:ascii="Times New Roman" w:eastAsia="Times New Roman" w:hAnsi="Times New Roman" w:cs="Times New Roman"/>
          <w:sz w:val="24"/>
          <w:szCs w:val="24"/>
          <w:lang w:eastAsia="hu-HU"/>
        </w:rPr>
        <w:t xml:space="preserve">-val szankcionált kötelmek és pl.: a </w:t>
      </w:r>
      <w:r w:rsidRPr="00066919">
        <w:rPr>
          <w:rFonts w:ascii="Times New Roman" w:eastAsia="Times New Roman" w:hAnsi="Times New Roman" w:cs="Times New Roman"/>
          <w:b/>
          <w:bCs/>
          <w:sz w:val="24"/>
          <w:szCs w:val="24"/>
          <w:lang w:eastAsia="hu-HU"/>
        </w:rPr>
        <w:t xml:space="preserve">mandatum </w:t>
      </w:r>
      <w:r w:rsidRPr="00066919">
        <w:rPr>
          <w:rFonts w:ascii="Times New Roman" w:eastAsia="Times New Roman" w:hAnsi="Times New Roman" w:cs="Times New Roman"/>
          <w:sz w:val="24"/>
          <w:szCs w:val="24"/>
          <w:lang w:eastAsia="hu-HU"/>
        </w:rPr>
        <w:t>szűnnek meg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4) a </w:t>
      </w:r>
      <w:r w:rsidRPr="00066919">
        <w:rPr>
          <w:rFonts w:ascii="Times New Roman" w:eastAsia="Times New Roman" w:hAnsi="Times New Roman" w:cs="Times New Roman"/>
          <w:b/>
          <w:bCs/>
          <w:sz w:val="24"/>
          <w:szCs w:val="24"/>
          <w:lang w:eastAsia="hu-HU"/>
        </w:rPr>
        <w:t>capitis deminutio</w:t>
      </w:r>
      <w:r w:rsidRPr="00066919">
        <w:rPr>
          <w:rFonts w:ascii="Times New Roman" w:eastAsia="Times New Roman" w:hAnsi="Times New Roman" w:cs="Times New Roman"/>
          <w:sz w:val="24"/>
          <w:szCs w:val="24"/>
          <w:lang w:eastAsia="hu-HU"/>
        </w:rPr>
        <w:t xml:space="preserve"> (jogállapotváltozás) is általában megszünteti a kötelmet, bár a praetor adott esetben visszaállítja azt azokkal szemben, akikre a </w:t>
      </w:r>
      <w:r w:rsidRPr="00066919">
        <w:rPr>
          <w:rFonts w:ascii="Times New Roman" w:eastAsia="Times New Roman" w:hAnsi="Times New Roman" w:cs="Times New Roman"/>
          <w:b/>
          <w:bCs/>
          <w:sz w:val="24"/>
          <w:szCs w:val="24"/>
          <w:lang w:eastAsia="hu-HU"/>
        </w:rPr>
        <w:t>capitis deminutio-</w:t>
      </w:r>
      <w:r w:rsidRPr="00066919">
        <w:rPr>
          <w:rFonts w:ascii="Times New Roman" w:eastAsia="Times New Roman" w:hAnsi="Times New Roman" w:cs="Times New Roman"/>
          <w:sz w:val="24"/>
          <w:szCs w:val="24"/>
          <w:lang w:eastAsia="hu-HU"/>
        </w:rPr>
        <w:t>t szenvedett vagyona átszállt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5) a </w:t>
      </w:r>
      <w:r w:rsidRPr="00066919">
        <w:rPr>
          <w:rFonts w:ascii="Times New Roman" w:eastAsia="Times New Roman" w:hAnsi="Times New Roman" w:cs="Times New Roman"/>
          <w:b/>
          <w:bCs/>
          <w:sz w:val="24"/>
          <w:szCs w:val="24"/>
          <w:lang w:eastAsia="hu-HU"/>
        </w:rPr>
        <w:t xml:space="preserve">confusio </w:t>
      </w:r>
      <w:r w:rsidRPr="00066919">
        <w:rPr>
          <w:rFonts w:ascii="Times New Roman" w:eastAsia="Times New Roman" w:hAnsi="Times New Roman" w:cs="Times New Roman"/>
          <w:sz w:val="24"/>
          <w:szCs w:val="24"/>
          <w:lang w:eastAsia="hu-HU"/>
        </w:rPr>
        <w:t>(az adósi és a hitelezői pozíció egy kézben való egyesülése) szintén megszűnteti a kötelmet, mivel „az összeolvadással a kötelem ugyanúgy megszűnik, mint a teljesítéssel”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pl.: ha az adós a hitelező örököse lesz, a kötelem az öröklés folytán megszűnik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6) </w:t>
      </w:r>
      <w:r w:rsidRPr="00066919">
        <w:rPr>
          <w:rFonts w:ascii="Times New Roman" w:eastAsia="Times New Roman" w:hAnsi="Times New Roman" w:cs="Times New Roman"/>
          <w:b/>
          <w:bCs/>
          <w:sz w:val="24"/>
          <w:szCs w:val="24"/>
          <w:lang w:eastAsia="hu-HU"/>
        </w:rPr>
        <w:t xml:space="preserve">határidőhöz </w:t>
      </w:r>
      <w:r w:rsidRPr="00066919">
        <w:rPr>
          <w:rFonts w:ascii="Times New Roman" w:eastAsia="Times New Roman" w:hAnsi="Times New Roman" w:cs="Times New Roman"/>
          <w:sz w:val="24"/>
          <w:szCs w:val="24"/>
          <w:lang w:eastAsia="hu-HU"/>
        </w:rPr>
        <w:t>vagy</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felbontó</w:t>
      </w:r>
      <w:r w:rsidRPr="00066919">
        <w:rPr>
          <w:rFonts w:ascii="Times New Roman" w:eastAsia="Times New Roman" w:hAnsi="Times New Roman" w:cs="Times New Roman"/>
          <w:b/>
          <w:bCs/>
          <w:sz w:val="24"/>
          <w:szCs w:val="24"/>
          <w:lang w:eastAsia="hu-HU"/>
        </w:rPr>
        <w:t xml:space="preserve"> feltétel</w:t>
      </w:r>
      <w:r w:rsidRPr="00066919">
        <w:rPr>
          <w:rFonts w:ascii="Times New Roman" w:eastAsia="Times New Roman" w:hAnsi="Times New Roman" w:cs="Times New Roman"/>
          <w:sz w:val="24"/>
          <w:szCs w:val="24"/>
          <w:lang w:eastAsia="hu-HU"/>
        </w:rPr>
        <w:t xml:space="preserve">hez kötött kötelmek megszűnnek az </w:t>
      </w:r>
      <w:r w:rsidRPr="00066919">
        <w:rPr>
          <w:rFonts w:ascii="Times New Roman" w:eastAsia="Times New Roman" w:hAnsi="Times New Roman" w:cs="Times New Roman"/>
          <w:b/>
          <w:bCs/>
          <w:sz w:val="24"/>
          <w:szCs w:val="24"/>
          <w:lang w:eastAsia="hu-HU"/>
        </w:rPr>
        <w:t xml:space="preserve">időpont </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dies ad quem</w:t>
      </w:r>
      <w:r w:rsidRPr="00066919">
        <w:rPr>
          <w:rFonts w:ascii="Times New Roman" w:eastAsia="Times New Roman" w:hAnsi="Times New Roman" w:cs="Times New Roman"/>
          <w:sz w:val="24"/>
          <w:szCs w:val="24"/>
          <w:lang w:eastAsia="hu-HU"/>
        </w:rPr>
        <w:t xml:space="preserve">) bekövetkeztével illetve a </w:t>
      </w:r>
      <w:r w:rsidRPr="00066919">
        <w:rPr>
          <w:rFonts w:ascii="Times New Roman" w:eastAsia="Times New Roman" w:hAnsi="Times New Roman" w:cs="Times New Roman"/>
          <w:b/>
          <w:bCs/>
          <w:sz w:val="24"/>
          <w:szCs w:val="24"/>
          <w:lang w:eastAsia="hu-HU"/>
        </w:rPr>
        <w:t xml:space="preserve">bontó feltétel </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condicio resolutiva</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beálltával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7) a kötelem </w:t>
      </w:r>
      <w:r w:rsidRPr="00066919">
        <w:rPr>
          <w:rFonts w:ascii="Times New Roman" w:eastAsia="Times New Roman" w:hAnsi="Times New Roman" w:cs="Times New Roman"/>
          <w:b/>
          <w:bCs/>
          <w:sz w:val="24"/>
          <w:szCs w:val="24"/>
          <w:lang w:eastAsia="hu-HU"/>
        </w:rPr>
        <w:t>büntetésből</w:t>
      </w:r>
      <w:r w:rsidRPr="00066919">
        <w:rPr>
          <w:rFonts w:ascii="Times New Roman" w:eastAsia="Times New Roman" w:hAnsi="Times New Roman" w:cs="Times New Roman"/>
          <w:sz w:val="24"/>
          <w:szCs w:val="24"/>
          <w:lang w:eastAsia="hu-HU"/>
        </w:rPr>
        <w:t xml:space="preserve"> is megszűnhet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pl.: az önhatalmúlag zálogot vevő hitelező</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8) a főkötelem (</w:t>
      </w:r>
      <w:r w:rsidRPr="00066919">
        <w:rPr>
          <w:rFonts w:ascii="Times New Roman" w:eastAsia="Times New Roman" w:hAnsi="Times New Roman" w:cs="Times New Roman"/>
          <w:b/>
          <w:bCs/>
          <w:sz w:val="24"/>
          <w:szCs w:val="24"/>
          <w:lang w:eastAsia="hu-HU"/>
        </w:rPr>
        <w:t>obligatio principalis</w:t>
      </w:r>
      <w:r w:rsidRPr="00066919">
        <w:rPr>
          <w:rFonts w:ascii="Times New Roman" w:eastAsia="Times New Roman" w:hAnsi="Times New Roman" w:cs="Times New Roman"/>
          <w:sz w:val="24"/>
          <w:szCs w:val="24"/>
          <w:lang w:eastAsia="hu-HU"/>
        </w:rPr>
        <w:t xml:space="preserve">) megszűnte megszünteti a </w:t>
      </w:r>
      <w:r w:rsidRPr="00066919">
        <w:rPr>
          <w:rFonts w:ascii="Times New Roman" w:eastAsia="Times New Roman" w:hAnsi="Times New Roman" w:cs="Times New Roman"/>
          <w:b/>
          <w:bCs/>
          <w:sz w:val="24"/>
          <w:szCs w:val="24"/>
          <w:lang w:eastAsia="hu-HU"/>
        </w:rPr>
        <w:t xml:space="preserve">járulékos kötelmet </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obligatio accessoria</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pl.: kezesség; „a kötelemtől való megszabadulás minden esetében a járulékok is felszabadulnak”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9) az alapkötelem a </w:t>
      </w:r>
      <w:r w:rsidRPr="00066919">
        <w:rPr>
          <w:rFonts w:ascii="Times New Roman" w:eastAsia="Times New Roman" w:hAnsi="Times New Roman" w:cs="Times New Roman"/>
          <w:b/>
          <w:bCs/>
          <w:sz w:val="24"/>
          <w:szCs w:val="24"/>
          <w:lang w:eastAsia="hu-HU"/>
        </w:rPr>
        <w:t>novatio-</w:t>
      </w:r>
      <w:r w:rsidRPr="00066919">
        <w:rPr>
          <w:rFonts w:ascii="Times New Roman" w:eastAsia="Times New Roman" w:hAnsi="Times New Roman" w:cs="Times New Roman"/>
          <w:sz w:val="24"/>
          <w:szCs w:val="24"/>
          <w:lang w:eastAsia="hu-HU"/>
        </w:rPr>
        <w:t xml:space="preserve">val is megszűnik, helyébe lép azonban az új kötelem, amely a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 xml:space="preserve">-s forma miatt mindig szóbeli, </w:t>
      </w:r>
      <w:r w:rsidRPr="00066919">
        <w:rPr>
          <w:rFonts w:ascii="Times New Roman" w:eastAsia="Times New Roman" w:hAnsi="Times New Roman" w:cs="Times New Roman"/>
          <w:b/>
          <w:bCs/>
          <w:sz w:val="24"/>
          <w:szCs w:val="24"/>
          <w:lang w:eastAsia="hu-HU"/>
        </w:rPr>
        <w:t>stricti iuris obligatio</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10) az </w:t>
      </w:r>
      <w:r w:rsidRPr="00066919">
        <w:rPr>
          <w:rFonts w:ascii="Times New Roman" w:eastAsia="Times New Roman" w:hAnsi="Times New Roman" w:cs="Times New Roman"/>
          <w:b/>
          <w:bCs/>
          <w:sz w:val="24"/>
          <w:szCs w:val="24"/>
          <w:lang w:eastAsia="hu-HU"/>
        </w:rPr>
        <w:t>obligatio ex delicto-</w:t>
      </w:r>
      <w:r w:rsidRPr="00066919">
        <w:rPr>
          <w:rFonts w:ascii="Times New Roman" w:eastAsia="Times New Roman" w:hAnsi="Times New Roman" w:cs="Times New Roman"/>
          <w:sz w:val="24"/>
          <w:szCs w:val="24"/>
          <w:lang w:eastAsia="hu-HU"/>
        </w:rPr>
        <w:t xml:space="preserve">ból a delictumot elkövető személy mint adós ipso iure </w:t>
      </w:r>
      <w:r w:rsidRPr="00066919">
        <w:rPr>
          <w:rFonts w:ascii="Times New Roman" w:eastAsia="Times New Roman" w:hAnsi="Times New Roman" w:cs="Times New Roman"/>
          <w:b/>
          <w:bCs/>
          <w:sz w:val="24"/>
          <w:szCs w:val="24"/>
          <w:lang w:eastAsia="hu-HU"/>
        </w:rPr>
        <w:t>liberatio</w:t>
      </w:r>
      <w:r w:rsidRPr="00066919">
        <w:rPr>
          <w:rFonts w:ascii="Times New Roman" w:eastAsia="Times New Roman" w:hAnsi="Times New Roman" w:cs="Times New Roman"/>
          <w:sz w:val="24"/>
          <w:szCs w:val="24"/>
          <w:lang w:eastAsia="hu-HU"/>
        </w:rPr>
        <w:t xml:space="preserve">-ját eredményezi az, ha </w:t>
      </w:r>
      <w:r w:rsidRPr="00066919">
        <w:rPr>
          <w:rFonts w:ascii="Times New Roman" w:eastAsia="Times New Roman" w:hAnsi="Times New Roman" w:cs="Times New Roman"/>
          <w:b/>
          <w:bCs/>
          <w:sz w:val="24"/>
          <w:szCs w:val="24"/>
          <w:lang w:eastAsia="hu-HU"/>
        </w:rPr>
        <w:t>kiegyezik</w:t>
      </w: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sértettel</w:t>
      </w:r>
      <w:r w:rsidRPr="00066919">
        <w:rPr>
          <w:rFonts w:ascii="Times New Roman" w:eastAsia="Times New Roman" w:hAnsi="Times New Roman" w:cs="Times New Roman"/>
          <w:sz w:val="24"/>
          <w:szCs w:val="24"/>
          <w:lang w:eastAsia="hu-HU"/>
        </w:rPr>
        <w:t xml:space="preserve"> büntetési összeg (</w:t>
      </w:r>
      <w:r w:rsidRPr="00066919">
        <w:rPr>
          <w:rFonts w:ascii="Times New Roman" w:eastAsia="Times New Roman" w:hAnsi="Times New Roman" w:cs="Times New Roman"/>
          <w:b/>
          <w:bCs/>
          <w:sz w:val="24"/>
          <w:szCs w:val="24"/>
          <w:lang w:eastAsia="hu-HU"/>
        </w:rPr>
        <w:t>poena</w:t>
      </w:r>
      <w:r w:rsidRPr="00066919">
        <w:rPr>
          <w:rFonts w:ascii="Times New Roman" w:eastAsia="Times New Roman" w:hAnsi="Times New Roman" w:cs="Times New Roman"/>
          <w:sz w:val="24"/>
          <w:szCs w:val="24"/>
          <w:lang w:eastAsia="hu-HU"/>
        </w:rPr>
        <w:t>) megfizetésében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11) </w:t>
      </w:r>
      <w:r w:rsidRPr="00066919">
        <w:rPr>
          <w:rFonts w:ascii="Times New Roman" w:eastAsia="Times New Roman" w:hAnsi="Times New Roman" w:cs="Times New Roman"/>
          <w:b/>
          <w:bCs/>
          <w:sz w:val="24"/>
          <w:szCs w:val="24"/>
          <w:lang w:eastAsia="hu-HU"/>
        </w:rPr>
        <w:t>2 ingyenes jogcím találkozása</w:t>
      </w:r>
      <w:r w:rsidRPr="00066919">
        <w:rPr>
          <w:rFonts w:ascii="Times New Roman" w:eastAsia="Times New Roman" w:hAnsi="Times New Roman" w:cs="Times New Roman"/>
          <w:sz w:val="24"/>
          <w:szCs w:val="24"/>
          <w:lang w:eastAsia="hu-HU"/>
        </w:rPr>
        <w:t xml:space="preserve"> is megszűnteti a kötelmet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pl.: ha valakinek ugyanazt a dolgot ajándékul is ígérték és hagyományként is rendelték, miután az egyik címen magkapta, a másik jogcímen alapuló igény elenyészik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 </w:t>
      </w:r>
      <w:r w:rsidRPr="00066919">
        <w:rPr>
          <w:rFonts w:ascii="Times New Roman" w:eastAsia="Times New Roman" w:hAnsi="Times New Roman" w:cs="Times New Roman"/>
          <w:b/>
          <w:bCs/>
          <w:sz w:val="24"/>
          <w:szCs w:val="24"/>
          <w:u w:val="single"/>
          <w:lang w:eastAsia="hu-HU"/>
        </w:rPr>
        <w:t>Liberatio per exceptionem</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olyan tények, amelyek a kötelmet </w:t>
      </w:r>
      <w:r w:rsidRPr="00066919">
        <w:rPr>
          <w:rFonts w:ascii="Times New Roman" w:eastAsia="Times New Roman" w:hAnsi="Times New Roman" w:cs="Times New Roman"/>
          <w:b/>
          <w:bCs/>
          <w:sz w:val="24"/>
          <w:szCs w:val="24"/>
          <w:lang w:eastAsia="hu-HU"/>
        </w:rPr>
        <w:t>civiljogilag nem szüntetik meg</w:t>
      </w:r>
      <w:r w:rsidRPr="00066919">
        <w:rPr>
          <w:rFonts w:ascii="Times New Roman" w:eastAsia="Times New Roman" w:hAnsi="Times New Roman" w:cs="Times New Roman"/>
          <w:sz w:val="24"/>
          <w:szCs w:val="24"/>
          <w:lang w:eastAsia="hu-HU"/>
        </w:rPr>
        <w:t>, de a praetor kifogást (</w:t>
      </w:r>
      <w:r w:rsidRPr="00066919">
        <w:rPr>
          <w:rFonts w:ascii="Times New Roman" w:eastAsia="Times New Roman" w:hAnsi="Times New Roman" w:cs="Times New Roman"/>
          <w:b/>
          <w:bCs/>
          <w:sz w:val="24"/>
          <w:szCs w:val="24"/>
          <w:lang w:eastAsia="hu-HU"/>
        </w:rPr>
        <w:t>exceptio</w:t>
      </w:r>
      <w:r w:rsidRPr="00066919">
        <w:rPr>
          <w:rFonts w:ascii="Times New Roman" w:eastAsia="Times New Roman" w:hAnsi="Times New Roman" w:cs="Times New Roman"/>
          <w:sz w:val="24"/>
          <w:szCs w:val="24"/>
          <w:lang w:eastAsia="hu-HU"/>
        </w:rPr>
        <w:t>) biztosít az adósnak az esetleg fellépő hitelezővel szemben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 </w:t>
      </w:r>
      <w:r w:rsidRPr="00066919">
        <w:rPr>
          <w:rFonts w:ascii="Times New Roman" w:eastAsia="Times New Roman" w:hAnsi="Times New Roman" w:cs="Times New Roman"/>
          <w:b/>
          <w:bCs/>
          <w:sz w:val="24"/>
          <w:szCs w:val="24"/>
          <w:lang w:eastAsia="hu-HU"/>
        </w:rPr>
        <w:t>per exceptionem</w:t>
      </w:r>
      <w:r w:rsidRPr="00066919">
        <w:rPr>
          <w:rFonts w:ascii="Times New Roman" w:eastAsia="Times New Roman" w:hAnsi="Times New Roman" w:cs="Times New Roman"/>
          <w:sz w:val="24"/>
          <w:szCs w:val="24"/>
          <w:lang w:eastAsia="hu-HU"/>
        </w:rPr>
        <w:t xml:space="preserve"> hatállyal szűnt meg a kötelem a következő esetekben: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a felek </w:t>
      </w:r>
      <w:r w:rsidRPr="00066919">
        <w:rPr>
          <w:rFonts w:ascii="Times New Roman" w:eastAsia="Times New Roman" w:hAnsi="Times New Roman" w:cs="Times New Roman"/>
          <w:b/>
          <w:bCs/>
          <w:sz w:val="24"/>
          <w:szCs w:val="24"/>
          <w:lang w:eastAsia="hu-HU"/>
        </w:rPr>
        <w:t>közös</w:t>
      </w:r>
      <w:r w:rsidRPr="00066919">
        <w:rPr>
          <w:rFonts w:ascii="Times New Roman" w:eastAsia="Times New Roman" w:hAnsi="Times New Roman" w:cs="Times New Roman"/>
          <w:b/>
          <w:bCs/>
          <w:i/>
          <w:iCs/>
          <w:sz w:val="24"/>
          <w:szCs w:val="24"/>
          <w:lang w:eastAsia="hu-HU"/>
        </w:rPr>
        <w:t xml:space="preserve"> </w:t>
      </w:r>
      <w:r w:rsidRPr="00066919">
        <w:rPr>
          <w:rFonts w:ascii="Times New Roman" w:eastAsia="Times New Roman" w:hAnsi="Times New Roman" w:cs="Times New Roman"/>
          <w:b/>
          <w:bCs/>
          <w:sz w:val="24"/>
          <w:szCs w:val="24"/>
          <w:lang w:eastAsia="hu-HU"/>
        </w:rPr>
        <w:t>megegyezéssel</w:t>
      </w:r>
      <w:r w:rsidRPr="00066919">
        <w:rPr>
          <w:rFonts w:ascii="Times New Roman" w:eastAsia="Times New Roman" w:hAnsi="Times New Roman" w:cs="Times New Roman"/>
          <w:sz w:val="24"/>
          <w:szCs w:val="24"/>
          <w:lang w:eastAsia="hu-HU"/>
        </w:rPr>
        <w:t xml:space="preserve"> felbonthatják a kötelmi viszonyt, mivel „ha puszta megegyezéssel lehet szerződni, ugyanúgy ellenkező megállapodással fel is lehet bontani a szerződést”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b) a </w:t>
      </w:r>
      <w:r w:rsidRPr="00066919">
        <w:rPr>
          <w:rFonts w:ascii="Times New Roman" w:eastAsia="Times New Roman" w:hAnsi="Times New Roman" w:cs="Times New Roman"/>
          <w:b/>
          <w:bCs/>
          <w:sz w:val="24"/>
          <w:szCs w:val="24"/>
          <w:lang w:eastAsia="hu-HU"/>
        </w:rPr>
        <w:t>hitelező</w:t>
      </w:r>
      <w:r w:rsidRPr="00066919">
        <w:rPr>
          <w:rFonts w:ascii="Times New Roman" w:eastAsia="Times New Roman" w:hAnsi="Times New Roman" w:cs="Times New Roman"/>
          <w:b/>
          <w:bCs/>
          <w:i/>
          <w:iCs/>
          <w:sz w:val="24"/>
          <w:szCs w:val="24"/>
          <w:lang w:eastAsia="hu-HU"/>
        </w:rPr>
        <w:t xml:space="preserve"> </w:t>
      </w:r>
      <w:r w:rsidRPr="00066919">
        <w:rPr>
          <w:rFonts w:ascii="Times New Roman" w:eastAsia="Times New Roman" w:hAnsi="Times New Roman" w:cs="Times New Roman"/>
          <w:b/>
          <w:bCs/>
          <w:sz w:val="24"/>
          <w:szCs w:val="24"/>
          <w:lang w:eastAsia="hu-HU"/>
        </w:rPr>
        <w:t>egyoldalú</w:t>
      </w:r>
      <w:r w:rsidRPr="00066919">
        <w:rPr>
          <w:rFonts w:ascii="Times New Roman" w:eastAsia="Times New Roman" w:hAnsi="Times New Roman" w:cs="Times New Roman"/>
          <w:b/>
          <w:bCs/>
          <w:i/>
          <w:iCs/>
          <w:sz w:val="24"/>
          <w:szCs w:val="24"/>
          <w:lang w:eastAsia="hu-HU"/>
        </w:rPr>
        <w:t xml:space="preserve"> </w:t>
      </w:r>
      <w:r w:rsidRPr="00066919">
        <w:rPr>
          <w:rFonts w:ascii="Times New Roman" w:eastAsia="Times New Roman" w:hAnsi="Times New Roman" w:cs="Times New Roman"/>
          <w:b/>
          <w:bCs/>
          <w:sz w:val="24"/>
          <w:szCs w:val="24"/>
          <w:lang w:eastAsia="hu-HU"/>
        </w:rPr>
        <w:t>lemondása</w:t>
      </w:r>
      <w:r w:rsidRPr="00066919">
        <w:rPr>
          <w:rFonts w:ascii="Times New Roman" w:eastAsia="Times New Roman" w:hAnsi="Times New Roman" w:cs="Times New Roman"/>
          <w:sz w:val="24"/>
          <w:szCs w:val="24"/>
          <w:lang w:eastAsia="hu-HU"/>
        </w:rPr>
        <w:t xml:space="preserve"> vagy a </w:t>
      </w:r>
      <w:r w:rsidRPr="00066919">
        <w:rPr>
          <w:rFonts w:ascii="Times New Roman" w:eastAsia="Times New Roman" w:hAnsi="Times New Roman" w:cs="Times New Roman"/>
          <w:b/>
          <w:bCs/>
          <w:sz w:val="24"/>
          <w:szCs w:val="24"/>
          <w:lang w:eastAsia="hu-HU"/>
        </w:rPr>
        <w:t>tartozás</w:t>
      </w:r>
      <w:r w:rsidRPr="00066919">
        <w:rPr>
          <w:rFonts w:ascii="Times New Roman" w:eastAsia="Times New Roman" w:hAnsi="Times New Roman" w:cs="Times New Roman"/>
          <w:b/>
          <w:bCs/>
          <w:i/>
          <w:iCs/>
          <w:sz w:val="24"/>
          <w:szCs w:val="24"/>
          <w:lang w:eastAsia="hu-HU"/>
        </w:rPr>
        <w:t xml:space="preserve"> </w:t>
      </w:r>
      <w:r w:rsidRPr="00066919">
        <w:rPr>
          <w:rFonts w:ascii="Times New Roman" w:eastAsia="Times New Roman" w:hAnsi="Times New Roman" w:cs="Times New Roman"/>
          <w:b/>
          <w:bCs/>
          <w:sz w:val="24"/>
          <w:szCs w:val="24"/>
          <w:lang w:eastAsia="hu-HU"/>
        </w:rPr>
        <w:t>elengedése</w:t>
      </w:r>
      <w:r w:rsidRPr="00066919">
        <w:rPr>
          <w:rFonts w:ascii="Times New Roman" w:eastAsia="Times New Roman" w:hAnsi="Times New Roman" w:cs="Times New Roman"/>
          <w:sz w:val="24"/>
          <w:szCs w:val="24"/>
          <w:lang w:eastAsia="hu-HU"/>
        </w:rPr>
        <w:t xml:space="preserve"> esetén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c) a posztklasszikus korban megjelenik az </w:t>
      </w:r>
      <w:r w:rsidRPr="00066919">
        <w:rPr>
          <w:rFonts w:ascii="Times New Roman" w:eastAsia="Times New Roman" w:hAnsi="Times New Roman" w:cs="Times New Roman"/>
          <w:b/>
          <w:bCs/>
          <w:sz w:val="24"/>
          <w:szCs w:val="24"/>
          <w:lang w:eastAsia="hu-HU"/>
        </w:rPr>
        <w:t>elévülés</w:t>
      </w:r>
      <w:r w:rsidRPr="00066919">
        <w:rPr>
          <w:rFonts w:ascii="Times New Roman" w:eastAsia="Times New Roman" w:hAnsi="Times New Roman" w:cs="Times New Roman"/>
          <w:sz w:val="24"/>
          <w:szCs w:val="24"/>
          <w:lang w:eastAsia="hu-HU"/>
        </w:rPr>
        <w:t xml:space="preserve"> is, amely szintén csak olyan formában szünteti meg a kötelmet, hogy az adós hivatkozhat az elévülési kifogásra (</w:t>
      </w:r>
      <w:r w:rsidRPr="00066919">
        <w:rPr>
          <w:rFonts w:ascii="Times New Roman" w:eastAsia="Times New Roman" w:hAnsi="Times New Roman" w:cs="Times New Roman"/>
          <w:b/>
          <w:bCs/>
          <w:sz w:val="24"/>
          <w:szCs w:val="24"/>
          <w:lang w:eastAsia="hu-HU"/>
        </w:rPr>
        <w:t>praescriptio</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III. </w:t>
      </w:r>
      <w:r w:rsidRPr="00066919">
        <w:rPr>
          <w:rFonts w:ascii="Times New Roman" w:eastAsia="Times New Roman" w:hAnsi="Times New Roman" w:cs="Times New Roman"/>
          <w:b/>
          <w:bCs/>
          <w:sz w:val="24"/>
          <w:szCs w:val="24"/>
          <w:u w:val="single"/>
          <w:lang w:eastAsia="hu-HU"/>
        </w:rPr>
        <w:t>Vegyes jellegű liberatiók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jogtudósi iskolák ellentétéből + különböző korokból kifolyólag hol </w:t>
      </w:r>
      <w:r w:rsidRPr="00066919">
        <w:rPr>
          <w:rFonts w:ascii="Times New Roman" w:eastAsia="Times New Roman" w:hAnsi="Times New Roman" w:cs="Times New Roman"/>
          <w:b/>
          <w:bCs/>
          <w:sz w:val="24"/>
          <w:szCs w:val="24"/>
          <w:lang w:eastAsia="hu-HU"/>
        </w:rPr>
        <w:t>ipso iure</w:t>
      </w:r>
      <w:r w:rsidRPr="00066919">
        <w:rPr>
          <w:rFonts w:ascii="Times New Roman" w:eastAsia="Times New Roman" w:hAnsi="Times New Roman" w:cs="Times New Roman"/>
          <w:sz w:val="24"/>
          <w:szCs w:val="24"/>
          <w:lang w:eastAsia="hu-HU"/>
        </w:rPr>
        <w:t xml:space="preserve">, hol </w:t>
      </w:r>
      <w:r w:rsidRPr="00066919">
        <w:rPr>
          <w:rFonts w:ascii="Times New Roman" w:eastAsia="Times New Roman" w:hAnsi="Times New Roman" w:cs="Times New Roman"/>
          <w:b/>
          <w:bCs/>
          <w:sz w:val="24"/>
          <w:szCs w:val="24"/>
          <w:lang w:eastAsia="hu-HU"/>
        </w:rPr>
        <w:t>per exceptionem</w:t>
      </w:r>
      <w:r w:rsidRPr="00066919">
        <w:rPr>
          <w:rFonts w:ascii="Times New Roman" w:eastAsia="Times New Roman" w:hAnsi="Times New Roman" w:cs="Times New Roman"/>
          <w:sz w:val="24"/>
          <w:szCs w:val="24"/>
          <w:lang w:eastAsia="hu-HU"/>
        </w:rPr>
        <w:t xml:space="preserve"> szűnt meg a kötelem a következő eseteknél: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a </w:t>
      </w:r>
      <w:r w:rsidRPr="00066919">
        <w:rPr>
          <w:rFonts w:ascii="Times New Roman" w:eastAsia="Times New Roman" w:hAnsi="Times New Roman" w:cs="Times New Roman"/>
          <w:b/>
          <w:bCs/>
          <w:sz w:val="24"/>
          <w:szCs w:val="24"/>
          <w:lang w:eastAsia="hu-HU"/>
        </w:rPr>
        <w:t>datio is solutum-</w:t>
      </w:r>
      <w:r w:rsidRPr="00066919">
        <w:rPr>
          <w:rFonts w:ascii="Times New Roman" w:eastAsia="Times New Roman" w:hAnsi="Times New Roman" w:cs="Times New Roman"/>
          <w:sz w:val="24"/>
          <w:szCs w:val="24"/>
          <w:lang w:eastAsia="hu-HU"/>
        </w:rPr>
        <w:t xml:space="preserve">ot a prokuliánusok </w:t>
      </w:r>
      <w:r w:rsidRPr="00066919">
        <w:rPr>
          <w:rFonts w:ascii="Times New Roman" w:eastAsia="Times New Roman" w:hAnsi="Times New Roman" w:cs="Times New Roman"/>
          <w:b/>
          <w:bCs/>
          <w:sz w:val="24"/>
          <w:szCs w:val="24"/>
          <w:lang w:eastAsia="hu-HU"/>
        </w:rPr>
        <w:t>per exceptionem</w:t>
      </w:r>
      <w:r w:rsidRPr="00066919">
        <w:rPr>
          <w:rFonts w:ascii="Times New Roman" w:eastAsia="Times New Roman" w:hAnsi="Times New Roman" w:cs="Times New Roman"/>
          <w:sz w:val="24"/>
          <w:szCs w:val="24"/>
          <w:lang w:eastAsia="hu-HU"/>
        </w:rPr>
        <w:t xml:space="preserve">, a szabiniánusok és Iustinianus </w:t>
      </w:r>
      <w:r w:rsidRPr="00066919">
        <w:rPr>
          <w:rFonts w:ascii="Times New Roman" w:eastAsia="Times New Roman" w:hAnsi="Times New Roman" w:cs="Times New Roman"/>
          <w:b/>
          <w:bCs/>
          <w:sz w:val="24"/>
          <w:szCs w:val="24"/>
          <w:lang w:eastAsia="hu-HU"/>
        </w:rPr>
        <w:t>ipso iure liberatio</w:t>
      </w:r>
      <w:r w:rsidRPr="00066919">
        <w:rPr>
          <w:rFonts w:ascii="Times New Roman" w:eastAsia="Times New Roman" w:hAnsi="Times New Roman" w:cs="Times New Roman"/>
          <w:sz w:val="24"/>
          <w:szCs w:val="24"/>
          <w:lang w:eastAsia="hu-HU"/>
        </w:rPr>
        <w:t>-nak tekintették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b) vegyes jellegű volt a </w:t>
      </w:r>
      <w:r w:rsidRPr="00066919">
        <w:rPr>
          <w:rFonts w:ascii="Times New Roman" w:eastAsia="Times New Roman" w:hAnsi="Times New Roman" w:cs="Times New Roman"/>
          <w:b/>
          <w:bCs/>
          <w:sz w:val="24"/>
          <w:szCs w:val="24"/>
          <w:lang w:eastAsia="hu-HU"/>
        </w:rPr>
        <w:t>liberatio</w:t>
      </w:r>
      <w:r w:rsidRPr="00066919">
        <w:rPr>
          <w:rFonts w:ascii="Times New Roman" w:eastAsia="Times New Roman" w:hAnsi="Times New Roman" w:cs="Times New Roman"/>
          <w:sz w:val="24"/>
          <w:szCs w:val="24"/>
          <w:lang w:eastAsia="hu-HU"/>
        </w:rPr>
        <w:t xml:space="preserve">, ha az adós a tartozását valamely hatóságnál, templomban, pénzváltónál vagy ahol az illetékes bíró letenni rendelte, </w:t>
      </w:r>
      <w:r w:rsidRPr="00066919">
        <w:rPr>
          <w:rFonts w:ascii="Times New Roman" w:eastAsia="Times New Roman" w:hAnsi="Times New Roman" w:cs="Times New Roman"/>
          <w:b/>
          <w:bCs/>
          <w:sz w:val="24"/>
          <w:szCs w:val="24"/>
          <w:lang w:eastAsia="hu-HU"/>
        </w:rPr>
        <w:t>letétbe</w:t>
      </w:r>
      <w:r w:rsidRPr="00066919">
        <w:rPr>
          <w:rFonts w:ascii="Times New Roman" w:eastAsia="Times New Roman" w:hAnsi="Times New Roman" w:cs="Times New Roman"/>
          <w:sz w:val="24"/>
          <w:szCs w:val="24"/>
          <w:lang w:eastAsia="hu-HU"/>
        </w:rPr>
        <w:t xml:space="preserve"> helyezte (</w:t>
      </w:r>
      <w:r w:rsidRPr="00066919">
        <w:rPr>
          <w:rFonts w:ascii="Times New Roman" w:eastAsia="Times New Roman" w:hAnsi="Times New Roman" w:cs="Times New Roman"/>
          <w:b/>
          <w:bCs/>
          <w:sz w:val="24"/>
          <w:szCs w:val="24"/>
          <w:lang w:eastAsia="hu-HU"/>
        </w:rPr>
        <w:t>depositum solutionis causa</w:t>
      </w:r>
      <w:r w:rsidRPr="00066919">
        <w:rPr>
          <w:rFonts w:ascii="Times New Roman" w:eastAsia="Times New Roman" w:hAnsi="Times New Roman" w:cs="Times New Roman"/>
          <w:sz w:val="24"/>
          <w:szCs w:val="24"/>
          <w:lang w:eastAsia="hu-HU"/>
        </w:rPr>
        <w:t xml:space="preserve">); erre akkor került sor, ha a hitelező a felajánlott szolgáltatást nem fogadta el, vagy ha egyéb (a hitelező személyével kapcsolatos (pl.: távollét)) okból az adós nem tud kinek teljesíteni = </w:t>
      </w:r>
      <w:r w:rsidRPr="00066919">
        <w:rPr>
          <w:rFonts w:ascii="Times New Roman" w:eastAsia="Times New Roman" w:hAnsi="Times New Roman" w:cs="Times New Roman"/>
          <w:b/>
          <w:bCs/>
          <w:sz w:val="24"/>
          <w:szCs w:val="24"/>
          <w:lang w:eastAsia="hu-HU"/>
        </w:rPr>
        <w:t>bírói letét</w:t>
      </w:r>
    </w:p>
    <w:p w:rsidR="00066919" w:rsidRPr="00066919" w:rsidRDefault="00066919" w:rsidP="00066919">
      <w:pPr>
        <w:numPr>
          <w:ilvl w:val="0"/>
          <w:numId w:val="31"/>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w:t>
      </w:r>
      <w:r w:rsidRPr="00066919">
        <w:rPr>
          <w:rFonts w:ascii="Times New Roman" w:eastAsia="Times New Roman" w:hAnsi="Times New Roman" w:cs="Times New Roman"/>
          <w:b/>
          <w:bCs/>
          <w:sz w:val="24"/>
          <w:szCs w:val="24"/>
          <w:lang w:eastAsia="hu-HU"/>
        </w:rPr>
        <w:t xml:space="preserve">beszámítás </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compensatio</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Következő tételben kidolgozva.</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lastRenderedPageBreak/>
        <w:t>15. tétel: Akarathibák a jogügyletek (különösen a szerződések) körében</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24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Akarati hiba:</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 xml:space="preserve">Nem az én akaratom érvényesül. Valaki befolyásol.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 xml:space="preserve">1. tévedés - error: </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 xml:space="preserve">valakit valóság téves információ hataására teszi meg a nyilatkozatát. Két fajtája van. </w:t>
      </w:r>
      <w:r w:rsidRPr="00066919">
        <w:rPr>
          <w:rFonts w:ascii="Times New Roman" w:eastAsia="Times New Roman" w:hAnsi="Times New Roman" w:cs="Times New Roman"/>
          <w:sz w:val="24"/>
          <w:szCs w:val="24"/>
          <w:lang w:eastAsia="hu-HU"/>
        </w:rPr>
        <w:br/>
        <w:t>- Jogbeli tévedés: Nem megfelelően ismerem a jogszabályokat. Pl.: azt hiszem, hogy egy 7 év feletti serdütelen cselekvőképes, és kötök vele szerződést. Jogbeli tévedésre főszabály szerint nem lehet rá hivatkozni, vagyis ez nem érinti a szerződés érvényességét, vagy érvénytelenségét. Vannak kivételek. Ilyenek a minorok, nők, katonák és a falu helyen élő egyszerű gondolkodású emberek. A jogbeli tévedés árt.</w:t>
      </w:r>
      <w:r w:rsidRPr="00066919">
        <w:rPr>
          <w:rFonts w:ascii="Times New Roman" w:eastAsia="Times New Roman" w:hAnsi="Times New Roman" w:cs="Times New Roman"/>
          <w:sz w:val="24"/>
          <w:szCs w:val="24"/>
          <w:lang w:eastAsia="hu-HU"/>
        </w:rPr>
        <w:br/>
        <w:t>- Ténybeli tévedés: Bizonyos esetben feltételek esetén lehet hivatkozni ténybeli tévedésre. Viszont van két feltétel: a tévedés lényeges legyen és menthetőnek kell lennie. Lényeges azt jelenti, a jogügylet valamilyen lényeges elemére kell hivatkozzon: 1. magában a szerződésben téved. 2. másik szerződő fél személyében 3. szolgáltalásban 4. szerződés tárgyát képező dolog anyagában is lehet tévedni. Ennek a tévedésnek menthetőnek kell lennie, ez konjuktív. Ez azt jelenti,az adott szerződő fél olyan gondossággal jár el, mint amit a szerződés el vár tőle és ennek ellenére esik tévedésbe. A ténybeli tévedés nem árt.</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 xml:space="preserve">2. egyoldalú fenntartás: </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 xml:space="preserve">azt jelenti, hogy valamelyik szerződő felet titkos fenntartás vezérli, vagyis nem azt nyilatkozza, amit valójában akar. Szándékosan más nyilatkozatot tesz. Ez nem értinti a szerződés érvényességét.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3. Színlelés:</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 xml:space="preserve">mind a két fél egymással egyetértésben más nyilatkozatot tesz, vagyis színlelnek. tudatában vannak ennek. Két esete van: </w:t>
      </w:r>
      <w:r w:rsidRPr="00066919">
        <w:rPr>
          <w:rFonts w:ascii="Times New Roman" w:eastAsia="Times New Roman" w:hAnsi="Times New Roman" w:cs="Times New Roman"/>
          <w:sz w:val="24"/>
          <w:szCs w:val="24"/>
          <w:lang w:eastAsia="hu-HU"/>
        </w:rPr>
        <w:br/>
        <w:t>- nincs ügyleti akaratuk, csak egy nyilatkozatuk van.</w:t>
      </w:r>
      <w:r w:rsidRPr="00066919">
        <w:rPr>
          <w:rFonts w:ascii="Times New Roman" w:eastAsia="Times New Roman" w:hAnsi="Times New Roman" w:cs="Times New Roman"/>
          <w:sz w:val="24"/>
          <w:szCs w:val="24"/>
          <w:lang w:eastAsia="hu-HU"/>
        </w:rPr>
        <w:br/>
        <w:t>- akarnak, de takarnak: van ügyleti akaratuk, csak nem arra, amerre a nyilatkozatuk szól és ennek tudatában vannak. Két ügylet, van egy palástolt és egy palástoló ügylet. A palástoló az érvénytelen, mert nem áll mögötte akarat. A palástólt arra van akarat és nyilatkozat, ha ha megfelel, akkor lehet érvényes.</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4. Megtévesztés:</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Tévedésre hasonlít. Valamelyik fél téved, de nem magától, hanem a másik fél, vagy egy kivülálló személy szándékosan befolyásolja. Két fajtája van: aktív és passzív. Kezdetben ezzel nem fogalalkozott a római jog. A preator kifogást adott a megtévesztett fél számára. Következő fejlődési fok: egy éven belül büntető keresetet lehetett indítani, de ez infámiával járt. Megjelenik az in interegnum restatutio: visszaállítást követelhet.</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5. Kényszer és fenyegetés:</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Kényszer azt jelenti, hogy valaki nem a saját akaratát kövezi, hanem kényszerből más akaratát követi. Ez lehet fizikai vagy pszichikai. Illetve lehet közvetett, vagy közvetlen.</w:t>
      </w:r>
      <w:r w:rsidRPr="00066919">
        <w:rPr>
          <w:rFonts w:ascii="Times New Roman" w:eastAsia="Times New Roman" w:hAnsi="Times New Roman" w:cs="Times New Roman"/>
          <w:sz w:val="24"/>
          <w:szCs w:val="24"/>
          <w:lang w:eastAsia="hu-HU"/>
        </w:rPr>
        <w:br/>
        <w:t>Fenyegetés: jogellenes hátrány helyeznek kilátásba és így alapos félelmet okoznak. A civiljog érvényesnek tekinti, mert aláírta. Preatori jog segítséget nyújt kifogással élhet. Itt is megjelenik egy büntetési kereslet,egy éven belül négyszeresre menő, egy éven túl pedig egyszeresre menő. Itt is megjelenik az eredeti állapot visszaállítás. Köztársaság végén egy törvény: lex julia:közvetlen fizikai kényszerre kimondta, hogy semmis.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16. tétel: Nyilatkozati hibák és a joghatáshoz kapcsolódás hibái a jogügyletek (különösen a szerződések) körében:</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 </w:t>
      </w:r>
      <w:r w:rsidRPr="00066919">
        <w:rPr>
          <w:rFonts w:ascii="Times New Roman" w:eastAsia="Times New Roman" w:hAnsi="Times New Roman" w:cs="Times New Roman"/>
          <w:b/>
          <w:bCs/>
          <w:sz w:val="24"/>
          <w:szCs w:val="24"/>
          <w:u w:val="single"/>
          <w:lang w:eastAsia="hu-HU"/>
        </w:rPr>
        <w:t>Nyilatkozati hibák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az ügyleti nyilatkozat olyan fogyatékossága, amely miatt a hibátlan és a megfelelő joghatásra irányuló akarat sem képes a joghatások kiváltására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szerződés létrejöttének </w:t>
      </w:r>
      <w:r w:rsidRPr="00066919">
        <w:rPr>
          <w:rFonts w:ascii="Times New Roman" w:eastAsia="Times New Roman" w:hAnsi="Times New Roman" w:cs="Times New Roman"/>
          <w:b/>
          <w:bCs/>
          <w:sz w:val="24"/>
          <w:szCs w:val="24"/>
          <w:lang w:eastAsia="hu-HU"/>
        </w:rPr>
        <w:t xml:space="preserve">szubjektív </w:t>
      </w:r>
      <w:r w:rsidRPr="00066919">
        <w:rPr>
          <w:rFonts w:ascii="Times New Roman" w:eastAsia="Times New Roman" w:hAnsi="Times New Roman" w:cs="Times New Roman"/>
          <w:sz w:val="24"/>
          <w:szCs w:val="24"/>
          <w:lang w:eastAsia="hu-HU"/>
        </w:rPr>
        <w:t>oldalát érintik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1)</w:t>
      </w:r>
      <w:r w:rsidRPr="00066919">
        <w:rPr>
          <w:rFonts w:ascii="Times New Roman" w:eastAsia="Times New Roman" w:hAnsi="Times New Roman" w:cs="Times New Roman"/>
          <w:sz w:val="24"/>
          <w:szCs w:val="24"/>
          <w:lang w:eastAsia="hu-HU"/>
        </w:rPr>
        <w:t xml:space="preserve"> a nyilatkozat </w:t>
      </w:r>
      <w:r w:rsidRPr="00066919">
        <w:rPr>
          <w:rFonts w:ascii="Times New Roman" w:eastAsia="Times New Roman" w:hAnsi="Times New Roman" w:cs="Times New Roman"/>
          <w:b/>
          <w:bCs/>
          <w:sz w:val="24"/>
          <w:szCs w:val="24"/>
          <w:lang w:eastAsia="hu-HU"/>
        </w:rPr>
        <w:t>formai</w:t>
      </w:r>
      <w:r w:rsidRPr="00066919">
        <w:rPr>
          <w:rFonts w:ascii="Times New Roman" w:eastAsia="Times New Roman" w:hAnsi="Times New Roman" w:cs="Times New Roman"/>
          <w:sz w:val="24"/>
          <w:szCs w:val="24"/>
          <w:lang w:eastAsia="hu-HU"/>
        </w:rPr>
        <w:t xml:space="preserve"> hibája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w:t>
      </w:r>
      <w:r w:rsidRPr="00066919">
        <w:rPr>
          <w:rFonts w:ascii="Times New Roman" w:eastAsia="Times New Roman" w:hAnsi="Times New Roman" w:cs="Times New Roman"/>
          <w:b/>
          <w:bCs/>
          <w:sz w:val="24"/>
          <w:szCs w:val="24"/>
          <w:lang w:eastAsia="hu-HU"/>
        </w:rPr>
        <w:t xml:space="preserve">előírt </w:t>
      </w:r>
      <w:r w:rsidRPr="00066919">
        <w:rPr>
          <w:rFonts w:ascii="Times New Roman" w:eastAsia="Times New Roman" w:hAnsi="Times New Roman" w:cs="Times New Roman"/>
          <w:sz w:val="24"/>
          <w:szCs w:val="24"/>
          <w:lang w:eastAsia="hu-HU"/>
        </w:rPr>
        <w:t xml:space="preserve">(alakszerű akaratnyilatkozat esetén a törvény; alakszerűtlen akaratnyilatkozat esetén a felek tetszése szerinti) </w:t>
      </w:r>
      <w:r w:rsidRPr="00066919">
        <w:rPr>
          <w:rFonts w:ascii="Times New Roman" w:eastAsia="Times New Roman" w:hAnsi="Times New Roman" w:cs="Times New Roman"/>
          <w:b/>
          <w:bCs/>
          <w:sz w:val="24"/>
          <w:szCs w:val="24"/>
          <w:lang w:eastAsia="hu-HU"/>
        </w:rPr>
        <w:t>forma be nem tartása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formai hibában szenved minden olyan jogügylet, amely sérti a római jog szerződési típus- és formakényszerét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a típuskényszer sérelme miatt érvénytelen: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kölcsön mint </w:t>
      </w:r>
      <w:r w:rsidRPr="00066919">
        <w:rPr>
          <w:rFonts w:ascii="Times New Roman" w:eastAsia="Times New Roman" w:hAnsi="Times New Roman" w:cs="Times New Roman"/>
          <w:b/>
          <w:bCs/>
          <w:sz w:val="24"/>
          <w:szCs w:val="24"/>
          <w:lang w:eastAsia="hu-HU"/>
        </w:rPr>
        <w:t>stricti iuris contractus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kamatra vonatkozó formátlan megállapodás (a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 xml:space="preserve"> kötelező)</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a formai követelmények sérelme miatt érvénytelen: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olyan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 amelynél az adós a hitelező kérdésére válaszolva más igét használ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olyan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 amelynél az adós és a hitelező más-más összeget említ, vagy az egyik fél feltétel nélkül, a másik viszont feltétellel teszi meg a nyilatkozatot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2)</w:t>
      </w:r>
      <w:r w:rsidRPr="00066919">
        <w:rPr>
          <w:rFonts w:ascii="Times New Roman" w:eastAsia="Times New Roman" w:hAnsi="Times New Roman" w:cs="Times New Roman"/>
          <w:sz w:val="24"/>
          <w:szCs w:val="24"/>
          <w:lang w:eastAsia="hu-HU"/>
        </w:rPr>
        <w:t xml:space="preserve"> a nyilatkozat </w:t>
      </w:r>
      <w:r w:rsidRPr="00066919">
        <w:rPr>
          <w:rFonts w:ascii="Times New Roman" w:eastAsia="Times New Roman" w:hAnsi="Times New Roman" w:cs="Times New Roman"/>
          <w:b/>
          <w:bCs/>
          <w:sz w:val="24"/>
          <w:szCs w:val="24"/>
          <w:lang w:eastAsia="hu-HU"/>
        </w:rPr>
        <w:t>tartalmi</w:t>
      </w:r>
      <w:r w:rsidRPr="00066919">
        <w:rPr>
          <w:rFonts w:ascii="Times New Roman" w:eastAsia="Times New Roman" w:hAnsi="Times New Roman" w:cs="Times New Roman"/>
          <w:sz w:val="24"/>
          <w:szCs w:val="24"/>
          <w:lang w:eastAsia="hu-HU"/>
        </w:rPr>
        <w:t xml:space="preserve"> hibája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tartalmi követelmények előírása, melyek sérelme a jogügylet érvénytelenségét vonja maga után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elsősorban végrendeleteknél: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öröklési jog az </w:t>
      </w:r>
      <w:r w:rsidRPr="00066919">
        <w:rPr>
          <w:rFonts w:ascii="Times New Roman" w:eastAsia="Times New Roman" w:hAnsi="Times New Roman" w:cs="Times New Roman"/>
          <w:b/>
          <w:bCs/>
          <w:sz w:val="24"/>
          <w:szCs w:val="24"/>
          <w:lang w:eastAsia="hu-HU"/>
        </w:rPr>
        <w:t>essentiale negotii</w:t>
      </w:r>
      <w:r w:rsidRPr="00066919">
        <w:rPr>
          <w:rFonts w:ascii="Times New Roman" w:eastAsia="Times New Roman" w:hAnsi="Times New Roman" w:cs="Times New Roman"/>
          <w:sz w:val="24"/>
          <w:szCs w:val="24"/>
          <w:lang w:eastAsia="hu-HU"/>
        </w:rPr>
        <w:t xml:space="preserve"> (örökösnevezés) meglétén kívül még egyéb tartalmi követelményeket is előírt (pl.: mellőzhetetlenség)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mindemellett nincs pozitív követelmény a szerződések tartalmára vonatkozóan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 </w:t>
      </w:r>
      <w:r w:rsidRPr="00066919">
        <w:rPr>
          <w:rFonts w:ascii="Times New Roman" w:eastAsia="Times New Roman" w:hAnsi="Times New Roman" w:cs="Times New Roman"/>
          <w:b/>
          <w:bCs/>
          <w:sz w:val="24"/>
          <w:szCs w:val="24"/>
          <w:u w:val="single"/>
          <w:lang w:eastAsia="hu-HU"/>
        </w:rPr>
        <w:t>A joghatáshoz kapcsolódás hibái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objektív követelmények, a szerződés létrejöttének </w:t>
      </w:r>
      <w:r w:rsidRPr="00066919">
        <w:rPr>
          <w:rFonts w:ascii="Times New Roman" w:eastAsia="Times New Roman" w:hAnsi="Times New Roman" w:cs="Times New Roman"/>
          <w:b/>
          <w:bCs/>
          <w:sz w:val="24"/>
          <w:szCs w:val="24"/>
          <w:lang w:eastAsia="hu-HU"/>
        </w:rPr>
        <w:t>objektív</w:t>
      </w:r>
      <w:r w:rsidRPr="00066919">
        <w:rPr>
          <w:rFonts w:ascii="Times New Roman" w:eastAsia="Times New Roman" w:hAnsi="Times New Roman" w:cs="Times New Roman"/>
          <w:sz w:val="24"/>
          <w:szCs w:val="24"/>
          <w:lang w:eastAsia="hu-HU"/>
        </w:rPr>
        <w:t xml:space="preserve"> oldalát érintik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jogrend a </w:t>
      </w:r>
      <w:r w:rsidRPr="00066919">
        <w:rPr>
          <w:rFonts w:ascii="Times New Roman" w:eastAsia="Times New Roman" w:hAnsi="Times New Roman" w:cs="Times New Roman"/>
          <w:b/>
          <w:bCs/>
          <w:sz w:val="24"/>
          <w:szCs w:val="24"/>
          <w:lang w:eastAsia="hu-HU"/>
        </w:rPr>
        <w:t xml:space="preserve">szerződések tartalmára </w:t>
      </w:r>
      <w:r w:rsidRPr="00066919">
        <w:rPr>
          <w:rFonts w:ascii="Times New Roman" w:eastAsia="Times New Roman" w:hAnsi="Times New Roman" w:cs="Times New Roman"/>
          <w:sz w:val="24"/>
          <w:szCs w:val="24"/>
          <w:lang w:eastAsia="hu-HU"/>
        </w:rPr>
        <w:t xml:space="preserve">nézve előír bizonyos </w:t>
      </w:r>
      <w:r w:rsidRPr="00066919">
        <w:rPr>
          <w:rFonts w:ascii="Times New Roman" w:eastAsia="Times New Roman" w:hAnsi="Times New Roman" w:cs="Times New Roman"/>
          <w:b/>
          <w:bCs/>
          <w:sz w:val="24"/>
          <w:szCs w:val="24"/>
          <w:lang w:eastAsia="hu-HU"/>
        </w:rPr>
        <w:t>minimális követelmény</w:t>
      </w:r>
      <w:r w:rsidRPr="00066919">
        <w:rPr>
          <w:rFonts w:ascii="Times New Roman" w:eastAsia="Times New Roman" w:hAnsi="Times New Roman" w:cs="Times New Roman"/>
          <w:sz w:val="24"/>
          <w:szCs w:val="24"/>
          <w:lang w:eastAsia="hu-HU"/>
        </w:rPr>
        <w:t>eket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 ezek nemteljesülése esetén: a </w:t>
      </w:r>
      <w:r w:rsidRPr="00066919">
        <w:rPr>
          <w:rFonts w:ascii="Times New Roman" w:eastAsia="Times New Roman" w:hAnsi="Times New Roman" w:cs="Times New Roman"/>
          <w:b/>
          <w:bCs/>
          <w:sz w:val="24"/>
          <w:szCs w:val="24"/>
          <w:lang w:eastAsia="hu-HU"/>
        </w:rPr>
        <w:t xml:space="preserve">szerződés érvénytelen </w:t>
      </w:r>
      <w:r w:rsidRPr="00066919">
        <w:rPr>
          <w:rFonts w:ascii="Times New Roman" w:eastAsia="Times New Roman" w:hAnsi="Times New Roman" w:cs="Times New Roman"/>
          <w:sz w:val="24"/>
          <w:szCs w:val="24"/>
          <w:lang w:eastAsia="hu-HU"/>
        </w:rPr>
        <w:t>és nem alkalmas célzott joghatások kiváltására, nem keletkeztet kötelmet</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 xml:space="preserve">(e kritériumok a </w:t>
      </w:r>
      <w:r w:rsidRPr="00066919">
        <w:rPr>
          <w:rFonts w:ascii="Times New Roman" w:eastAsia="Times New Roman" w:hAnsi="Times New Roman" w:cs="Times New Roman"/>
          <w:b/>
          <w:bCs/>
          <w:sz w:val="24"/>
          <w:szCs w:val="24"/>
          <w:lang w:eastAsia="hu-HU"/>
        </w:rPr>
        <w:t xml:space="preserve">szerződési szabadság határait, korlátait </w:t>
      </w:r>
      <w:r w:rsidRPr="00066919">
        <w:rPr>
          <w:rFonts w:ascii="Times New Roman" w:eastAsia="Times New Roman" w:hAnsi="Times New Roman" w:cs="Times New Roman"/>
          <w:sz w:val="24"/>
          <w:szCs w:val="24"/>
          <w:lang w:eastAsia="hu-HU"/>
        </w:rPr>
        <w:t>is jelentik), mégha a szerződő felek akarata és nyilatkozata egyaránt hibátlan is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szerződés joghatáskiváltásához a szerződő felek </w:t>
      </w:r>
      <w:r w:rsidRPr="00066919">
        <w:rPr>
          <w:rFonts w:ascii="Times New Roman" w:eastAsia="Times New Roman" w:hAnsi="Times New Roman" w:cs="Times New Roman"/>
          <w:b/>
          <w:bCs/>
          <w:sz w:val="24"/>
          <w:szCs w:val="24"/>
          <w:lang w:eastAsia="hu-HU"/>
        </w:rPr>
        <w:t>cselekvőképesség</w:t>
      </w:r>
      <w:r w:rsidRPr="00066919">
        <w:rPr>
          <w:rFonts w:ascii="Times New Roman" w:eastAsia="Times New Roman" w:hAnsi="Times New Roman" w:cs="Times New Roman"/>
          <w:sz w:val="24"/>
          <w:szCs w:val="24"/>
          <w:lang w:eastAsia="hu-HU"/>
        </w:rPr>
        <w:t>ének megléte is szükséges (e kritérium részben objektív, részben szubjektív jellegű)</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cselekvőképesség hiánya a szerződés feltétlen érvénytelenségét eredményezi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w:t>
      </w:r>
      <w:r w:rsidRPr="00066919">
        <w:rPr>
          <w:rFonts w:ascii="Times New Roman" w:eastAsia="Times New Roman" w:hAnsi="Times New Roman" w:cs="Times New Roman"/>
          <w:b/>
          <w:bCs/>
          <w:sz w:val="24"/>
          <w:szCs w:val="24"/>
          <w:lang w:eastAsia="hu-HU"/>
        </w:rPr>
        <w:t xml:space="preserve">érvénytelenség </w:t>
      </w:r>
      <w:r w:rsidRPr="00066919">
        <w:rPr>
          <w:rFonts w:ascii="Times New Roman" w:eastAsia="Times New Roman" w:hAnsi="Times New Roman" w:cs="Times New Roman"/>
          <w:sz w:val="24"/>
          <w:szCs w:val="24"/>
          <w:lang w:eastAsia="hu-HU"/>
        </w:rPr>
        <w:t xml:space="preserve">lehet </w:t>
      </w:r>
      <w:r w:rsidRPr="00066919">
        <w:rPr>
          <w:rFonts w:ascii="Times New Roman" w:eastAsia="Times New Roman" w:hAnsi="Times New Roman" w:cs="Times New Roman"/>
          <w:b/>
          <w:bCs/>
          <w:sz w:val="24"/>
          <w:szCs w:val="24"/>
          <w:lang w:eastAsia="hu-HU"/>
        </w:rPr>
        <w:t xml:space="preserve">részleges </w:t>
      </w:r>
      <w:r w:rsidRPr="00066919">
        <w:rPr>
          <w:rFonts w:ascii="Times New Roman" w:eastAsia="Times New Roman" w:hAnsi="Times New Roman" w:cs="Times New Roman"/>
          <w:sz w:val="24"/>
          <w:szCs w:val="24"/>
          <w:lang w:eastAsia="hu-HU"/>
        </w:rPr>
        <w:t xml:space="preserve">(az egyik fél csak jogokat, a másik csak kötelezettségeket szerez) és </w:t>
      </w:r>
      <w:r w:rsidRPr="00066919">
        <w:rPr>
          <w:rFonts w:ascii="Times New Roman" w:eastAsia="Times New Roman" w:hAnsi="Times New Roman" w:cs="Times New Roman"/>
          <w:b/>
          <w:bCs/>
          <w:sz w:val="24"/>
          <w:szCs w:val="24"/>
          <w:lang w:eastAsia="hu-HU"/>
        </w:rPr>
        <w:t xml:space="preserve">relatív </w:t>
      </w:r>
      <w:r w:rsidRPr="00066919">
        <w:rPr>
          <w:rFonts w:ascii="Times New Roman" w:eastAsia="Times New Roman" w:hAnsi="Times New Roman" w:cs="Times New Roman"/>
          <w:sz w:val="24"/>
          <w:szCs w:val="24"/>
          <w:lang w:eastAsia="hu-HU"/>
        </w:rPr>
        <w:t>(az ~-re csak az egyik fél érdekében lehet hivatkozni, a másik fél irányában érvényes)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1) a lehetetlen tartalmú szerződés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eredetileg már a szerződés megkötésekor </w:t>
      </w:r>
      <w:r w:rsidRPr="00066919">
        <w:rPr>
          <w:rFonts w:ascii="Times New Roman" w:eastAsia="Times New Roman" w:hAnsi="Times New Roman" w:cs="Times New Roman"/>
          <w:b/>
          <w:bCs/>
          <w:sz w:val="24"/>
          <w:szCs w:val="24"/>
          <w:lang w:eastAsia="hu-HU"/>
        </w:rPr>
        <w:t xml:space="preserve">lehetetlen szolgáltatást vagy feltételt tartalmazó szerződés semmis </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impossibilium nulla obligatio est</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lehetetlenség (</w:t>
      </w:r>
      <w:r w:rsidRPr="00066919">
        <w:rPr>
          <w:rFonts w:ascii="Times New Roman" w:eastAsia="Times New Roman" w:hAnsi="Times New Roman" w:cs="Times New Roman"/>
          <w:b/>
          <w:bCs/>
          <w:sz w:val="24"/>
          <w:szCs w:val="24"/>
          <w:lang w:eastAsia="hu-HU"/>
        </w:rPr>
        <w:t>impossibilitas</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sz w:val="24"/>
          <w:szCs w:val="24"/>
          <w:u w:val="single"/>
          <w:lang w:eastAsia="hu-HU"/>
        </w:rPr>
        <w:t>semmítő hatása</w:t>
      </w:r>
      <w:r w:rsidRPr="00066919">
        <w:rPr>
          <w:rFonts w:ascii="Times New Roman" w:eastAsia="Times New Roman" w:hAnsi="Times New Roman" w:cs="Times New Roman"/>
          <w:sz w:val="24"/>
          <w:szCs w:val="24"/>
          <w:lang w:eastAsia="hu-HU"/>
        </w:rPr>
        <w:t xml:space="preserve"> szerint megkülönböztetünk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Fizikai lehetetlenséget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szolgáltatás </w:t>
      </w:r>
      <w:r w:rsidRPr="00066919">
        <w:rPr>
          <w:rFonts w:ascii="Times New Roman" w:eastAsia="Times New Roman" w:hAnsi="Times New Roman" w:cs="Times New Roman"/>
          <w:b/>
          <w:bCs/>
          <w:sz w:val="24"/>
          <w:szCs w:val="24"/>
          <w:lang w:eastAsia="hu-HU"/>
        </w:rPr>
        <w:t>objektíve lehetetlen</w:t>
      </w:r>
      <w:r w:rsidRPr="00066919">
        <w:rPr>
          <w:rFonts w:ascii="Times New Roman" w:eastAsia="Times New Roman" w:hAnsi="Times New Roman" w:cs="Times New Roman"/>
          <w:sz w:val="24"/>
          <w:szCs w:val="24"/>
          <w:lang w:eastAsia="hu-HU"/>
        </w:rPr>
        <w:t>, megvalósítására senki sem képes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valaki kentaurt ígér vagy olyan feltétel, hogy „ha ujjával megérinti az eget”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szerződés </w:t>
      </w:r>
      <w:r w:rsidRPr="00066919">
        <w:rPr>
          <w:rFonts w:ascii="Times New Roman" w:eastAsia="Times New Roman" w:hAnsi="Times New Roman" w:cs="Times New Roman"/>
          <w:b/>
          <w:bCs/>
          <w:sz w:val="24"/>
          <w:szCs w:val="24"/>
          <w:lang w:eastAsia="hu-HU"/>
        </w:rPr>
        <w:t xml:space="preserve">szubjektív lehetetlenség </w:t>
      </w:r>
      <w:r w:rsidRPr="00066919">
        <w:rPr>
          <w:rFonts w:ascii="Times New Roman" w:eastAsia="Times New Roman" w:hAnsi="Times New Roman" w:cs="Times New Roman"/>
          <w:sz w:val="24"/>
          <w:szCs w:val="24"/>
          <w:lang w:eastAsia="hu-HU"/>
        </w:rPr>
        <w:t xml:space="preserve">esetén (valaki személyes képességek hiányában nem képes valamit megtenni) </w:t>
      </w:r>
      <w:r w:rsidRPr="00066919">
        <w:rPr>
          <w:rFonts w:ascii="Times New Roman" w:eastAsia="Times New Roman" w:hAnsi="Times New Roman" w:cs="Times New Roman"/>
          <w:b/>
          <w:bCs/>
          <w:sz w:val="24"/>
          <w:szCs w:val="24"/>
          <w:lang w:eastAsia="hu-HU"/>
        </w:rPr>
        <w:t>érvényes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„ha átúszod a Tiberist”, de az illető nem tud úszni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középkori regula: „az ügyletet annak nehézsége nem teszi hibássá” (</w:t>
      </w:r>
      <w:r w:rsidRPr="00066919">
        <w:rPr>
          <w:rFonts w:ascii="Times New Roman" w:eastAsia="Times New Roman" w:hAnsi="Times New Roman" w:cs="Times New Roman"/>
          <w:b/>
          <w:bCs/>
          <w:sz w:val="24"/>
          <w:szCs w:val="24"/>
          <w:lang w:eastAsia="hu-HU"/>
        </w:rPr>
        <w:t>difficultas non vitiat actum</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Jogi lehetetlenséget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a joghatások beállását nem fizikai törvények, hanem jogszabályok zárják ki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ha a szerződés jogilag lehetetlen szolgáltatásra (pl.: </w:t>
      </w:r>
      <w:r w:rsidRPr="00066919">
        <w:rPr>
          <w:rFonts w:ascii="Times New Roman" w:eastAsia="Times New Roman" w:hAnsi="Times New Roman" w:cs="Times New Roman"/>
          <w:b/>
          <w:bCs/>
          <w:sz w:val="24"/>
          <w:szCs w:val="24"/>
          <w:lang w:eastAsia="hu-HU"/>
        </w:rPr>
        <w:t>res religiosa</w:t>
      </w:r>
      <w:r w:rsidRPr="00066919">
        <w:rPr>
          <w:rFonts w:ascii="Times New Roman" w:eastAsia="Times New Roman" w:hAnsi="Times New Roman" w:cs="Times New Roman"/>
          <w:sz w:val="24"/>
          <w:szCs w:val="24"/>
          <w:lang w:eastAsia="hu-HU"/>
        </w:rPr>
        <w:t xml:space="preserve">, vagy saját dolog megvétele) irányul, vagy jogilag lehetetlen feltételt tartalmaz (pl.: ha serdültsége előtt házasságot köt), </w:t>
      </w:r>
      <w:r w:rsidRPr="00066919">
        <w:rPr>
          <w:rFonts w:ascii="Times New Roman" w:eastAsia="Times New Roman" w:hAnsi="Times New Roman" w:cs="Times New Roman"/>
          <w:b/>
          <w:bCs/>
          <w:sz w:val="24"/>
          <w:szCs w:val="24"/>
          <w:lang w:eastAsia="hu-HU"/>
        </w:rPr>
        <w:t xml:space="preserve">ipso iure </w:t>
      </w:r>
      <w:r w:rsidRPr="00066919">
        <w:rPr>
          <w:rFonts w:ascii="Times New Roman" w:eastAsia="Times New Roman" w:hAnsi="Times New Roman" w:cs="Times New Roman"/>
          <w:sz w:val="24"/>
          <w:szCs w:val="24"/>
          <w:lang w:eastAsia="hu-HU"/>
        </w:rPr>
        <w:t>érvénytelen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2) törvénybe vagy jó erkölcsökbe ütköző szerződés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törvénybe ütköző szerződés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tilos szerződés (</w:t>
      </w:r>
      <w:r w:rsidRPr="00066919">
        <w:rPr>
          <w:rFonts w:ascii="Times New Roman" w:eastAsia="Times New Roman" w:hAnsi="Times New Roman" w:cs="Times New Roman"/>
          <w:b/>
          <w:bCs/>
          <w:sz w:val="24"/>
          <w:szCs w:val="24"/>
          <w:lang w:eastAsia="hu-HU"/>
        </w:rPr>
        <w:t>megkötését a törvény kifejezetten tiltja</w:t>
      </w:r>
      <w:r w:rsidRPr="00066919">
        <w:rPr>
          <w:rFonts w:ascii="Times New Roman" w:eastAsia="Times New Roman" w:hAnsi="Times New Roman" w:cs="Times New Roman"/>
          <w:sz w:val="24"/>
          <w:szCs w:val="24"/>
          <w:lang w:eastAsia="hu-HU"/>
        </w:rPr>
        <w:t>) nem minden esetben volt semmis (de a posztklasszikus kortól igen)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lex perfecta: </w:t>
      </w:r>
      <w:r w:rsidRPr="00066919">
        <w:rPr>
          <w:rFonts w:ascii="Times New Roman" w:eastAsia="Times New Roman" w:hAnsi="Times New Roman" w:cs="Times New Roman"/>
          <w:sz w:val="24"/>
          <w:szCs w:val="24"/>
          <w:lang w:eastAsia="hu-HU"/>
        </w:rPr>
        <w:t xml:space="preserve">csak ez </w:t>
      </w:r>
      <w:r w:rsidRPr="00066919">
        <w:rPr>
          <w:rFonts w:ascii="Times New Roman" w:eastAsia="Times New Roman" w:hAnsi="Times New Roman" w:cs="Times New Roman"/>
          <w:sz w:val="24"/>
          <w:szCs w:val="24"/>
          <w:u w:val="single"/>
          <w:lang w:eastAsia="hu-HU"/>
        </w:rPr>
        <w:t>érvénytelenítette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 </w:t>
      </w:r>
      <w:r w:rsidRPr="00066919">
        <w:rPr>
          <w:rFonts w:ascii="Times New Roman" w:eastAsia="Times New Roman" w:hAnsi="Times New Roman" w:cs="Times New Roman"/>
          <w:b/>
          <w:bCs/>
          <w:sz w:val="24"/>
          <w:szCs w:val="24"/>
          <w:lang w:eastAsia="hu-HU"/>
        </w:rPr>
        <w:t>lex minus quam perfecta:</w:t>
      </w:r>
      <w:r w:rsidRPr="00066919">
        <w:rPr>
          <w:rFonts w:ascii="Times New Roman" w:eastAsia="Times New Roman" w:hAnsi="Times New Roman" w:cs="Times New Roman"/>
          <w:sz w:val="24"/>
          <w:szCs w:val="24"/>
          <w:lang w:eastAsia="hu-HU"/>
        </w:rPr>
        <w:t xml:space="preserve"> büntette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lex imperfecta: </w:t>
      </w:r>
      <w:r w:rsidRPr="00066919">
        <w:rPr>
          <w:rFonts w:ascii="Times New Roman" w:eastAsia="Times New Roman" w:hAnsi="Times New Roman" w:cs="Times New Roman"/>
          <w:sz w:val="24"/>
          <w:szCs w:val="24"/>
          <w:lang w:eastAsia="hu-HU"/>
        </w:rPr>
        <w:t>tilalmazta a törvény ellenére létrejött jogügyleteket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in fraudem legis </w:t>
      </w:r>
      <w:r w:rsidRPr="00066919">
        <w:rPr>
          <w:rFonts w:ascii="Times New Roman" w:eastAsia="Times New Roman" w:hAnsi="Times New Roman" w:cs="Times New Roman"/>
          <w:sz w:val="24"/>
          <w:szCs w:val="24"/>
          <w:lang w:eastAsia="hu-HU"/>
        </w:rPr>
        <w:t xml:space="preserve">eljárás tilalma: semmis volt az olyan szerződés, amely ugyan nem volt nyíltan törvényellenes, de a felek magatartása mégis </w:t>
      </w:r>
      <w:r w:rsidRPr="00066919">
        <w:rPr>
          <w:rFonts w:ascii="Times New Roman" w:eastAsia="Times New Roman" w:hAnsi="Times New Roman" w:cs="Times New Roman"/>
          <w:b/>
          <w:bCs/>
          <w:sz w:val="24"/>
          <w:szCs w:val="24"/>
          <w:lang w:eastAsia="hu-HU"/>
        </w:rPr>
        <w:t>kijátszotta</w:t>
      </w: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törvényhozó</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akaratát</w:t>
      </w:r>
      <w:r w:rsidRPr="00066919">
        <w:rPr>
          <w:rFonts w:ascii="Times New Roman" w:eastAsia="Times New Roman" w:hAnsi="Times New Roman" w:cs="Times New Roman"/>
          <w:sz w:val="24"/>
          <w:szCs w:val="24"/>
          <w:lang w:eastAsia="hu-HU"/>
        </w:rPr>
        <w:t>, megkerülte a törvényt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jó erkölcsbe ütköző szerződés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jó erkölcsökbe </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boni mores</w:t>
      </w:r>
      <w:r w:rsidRPr="00066919">
        <w:rPr>
          <w:rFonts w:ascii="Times New Roman" w:eastAsia="Times New Roman" w:hAnsi="Times New Roman" w:cs="Times New Roman"/>
          <w:sz w:val="24"/>
          <w:szCs w:val="24"/>
          <w:lang w:eastAsia="hu-HU"/>
        </w:rPr>
        <w:t xml:space="preserve">) ütköző szerződések </w:t>
      </w:r>
      <w:r w:rsidRPr="00066919">
        <w:rPr>
          <w:rFonts w:ascii="Times New Roman" w:eastAsia="Times New Roman" w:hAnsi="Times New Roman" w:cs="Times New Roman"/>
          <w:b/>
          <w:bCs/>
          <w:sz w:val="24"/>
          <w:szCs w:val="24"/>
          <w:lang w:eastAsia="hu-HU"/>
        </w:rPr>
        <w:t>érvénytelenek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mivel a jog nem pusztán tartalom nélküli tételes szabályok összessége, hanem bizonyos erkölcsi alapokon nyugszik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jog ugyanis egyfajta „</w:t>
      </w:r>
      <w:r w:rsidRPr="00066919">
        <w:rPr>
          <w:rFonts w:ascii="Times New Roman" w:eastAsia="Times New Roman" w:hAnsi="Times New Roman" w:cs="Times New Roman"/>
          <w:b/>
          <w:bCs/>
          <w:sz w:val="24"/>
          <w:szCs w:val="24"/>
          <w:lang w:eastAsia="hu-HU"/>
        </w:rPr>
        <w:t>erkölcsi minimum</w:t>
      </w:r>
      <w:r w:rsidRPr="00066919">
        <w:rPr>
          <w:rFonts w:ascii="Times New Roman" w:eastAsia="Times New Roman" w:hAnsi="Times New Roman" w:cs="Times New Roman"/>
          <w:sz w:val="24"/>
          <w:szCs w:val="24"/>
          <w:lang w:eastAsia="hu-HU"/>
        </w:rPr>
        <w:t>” (Jellinek)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„nem megengedhetők azon cselekmények, amelyek sértik embertársaink iránti kötelességtudatunkat, becsületünket, szeméremérzetünket és a jó erkölcsökbe ütköznek” (Papinianus)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a házasság elmaradása esetére kikötött kötbér, meghatározott időre szóló örökbefogadás, a várt örökség elajándékozása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3) a meghatározhatatlan tartalmú szerződés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nem volt alkalmas joghatások kiváltására, mivel nem lehetett eldönteni, hogy az adós pontosan mivel (</w:t>
      </w:r>
      <w:r w:rsidRPr="00066919">
        <w:rPr>
          <w:rFonts w:ascii="Times New Roman" w:eastAsia="Times New Roman" w:hAnsi="Times New Roman" w:cs="Times New Roman"/>
          <w:b/>
          <w:bCs/>
          <w:sz w:val="24"/>
          <w:szCs w:val="24"/>
          <w:lang w:eastAsia="hu-HU"/>
        </w:rPr>
        <w:t>quid</w:t>
      </w:r>
      <w:r w:rsidRPr="00066919">
        <w:rPr>
          <w:rFonts w:ascii="Times New Roman" w:eastAsia="Times New Roman" w:hAnsi="Times New Roman" w:cs="Times New Roman"/>
          <w:sz w:val="24"/>
          <w:szCs w:val="24"/>
          <w:lang w:eastAsia="hu-HU"/>
        </w:rPr>
        <w:t>), milyennel (</w:t>
      </w:r>
      <w:r w:rsidRPr="00066919">
        <w:rPr>
          <w:rFonts w:ascii="Times New Roman" w:eastAsia="Times New Roman" w:hAnsi="Times New Roman" w:cs="Times New Roman"/>
          <w:b/>
          <w:bCs/>
          <w:sz w:val="24"/>
          <w:szCs w:val="24"/>
          <w:lang w:eastAsia="hu-HU"/>
        </w:rPr>
        <w:t>quale</w:t>
      </w:r>
      <w:r w:rsidRPr="00066919">
        <w:rPr>
          <w:rFonts w:ascii="Times New Roman" w:eastAsia="Times New Roman" w:hAnsi="Times New Roman" w:cs="Times New Roman"/>
          <w:sz w:val="24"/>
          <w:szCs w:val="24"/>
          <w:lang w:eastAsia="hu-HU"/>
        </w:rPr>
        <w:t>) és mennyivel (</w:t>
      </w:r>
      <w:r w:rsidRPr="00066919">
        <w:rPr>
          <w:rFonts w:ascii="Times New Roman" w:eastAsia="Times New Roman" w:hAnsi="Times New Roman" w:cs="Times New Roman"/>
          <w:b/>
          <w:bCs/>
          <w:sz w:val="24"/>
          <w:szCs w:val="24"/>
          <w:lang w:eastAsia="hu-HU"/>
        </w:rPr>
        <w:t>quantumque</w:t>
      </w:r>
      <w:r w:rsidRPr="00066919">
        <w:rPr>
          <w:rFonts w:ascii="Times New Roman" w:eastAsia="Times New Roman" w:hAnsi="Times New Roman" w:cs="Times New Roman"/>
          <w:sz w:val="24"/>
          <w:szCs w:val="24"/>
          <w:lang w:eastAsia="hu-HU"/>
        </w:rPr>
        <w:t>) tartozik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szerződés csak akkor volt érvényes (keletkeztetett kötelmet), ha a </w:t>
      </w:r>
      <w:r w:rsidRPr="00066919">
        <w:rPr>
          <w:rFonts w:ascii="Times New Roman" w:eastAsia="Times New Roman" w:hAnsi="Times New Roman" w:cs="Times New Roman"/>
          <w:b/>
          <w:bCs/>
          <w:sz w:val="24"/>
          <w:szCs w:val="24"/>
          <w:lang w:eastAsia="hu-HU"/>
        </w:rPr>
        <w:t>kötelem tárgyát</w:t>
      </w:r>
      <w:r w:rsidRPr="00066919">
        <w:rPr>
          <w:rFonts w:ascii="Times New Roman" w:eastAsia="Times New Roman" w:hAnsi="Times New Roman" w:cs="Times New Roman"/>
          <w:sz w:val="24"/>
          <w:szCs w:val="24"/>
          <w:lang w:eastAsia="hu-HU"/>
        </w:rPr>
        <w:t xml:space="preserve">, a szolgáltatást a szerződésben foglalt rendelkezések alapján </w:t>
      </w:r>
      <w:r w:rsidRPr="00066919">
        <w:rPr>
          <w:rFonts w:ascii="Times New Roman" w:eastAsia="Times New Roman" w:hAnsi="Times New Roman" w:cs="Times New Roman"/>
          <w:b/>
          <w:bCs/>
          <w:sz w:val="24"/>
          <w:szCs w:val="24"/>
          <w:lang w:eastAsia="hu-HU"/>
        </w:rPr>
        <w:t>meg lehetett határozni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4) a pénzben nem kifejezhető tartalmú szerződés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szerződések jogi elismerése azzal jár, hogy az állam a teljesítés kikényszerítéséhez szükség esetén közhatalmi segítséget nyújt </w:t>
      </w:r>
      <w:r w:rsidRPr="00066919">
        <w:rPr>
          <w:rFonts w:ascii="Wingdings" w:eastAsia="Times New Roman" w:hAnsi="Wingdings" w:cs="Times New Roman"/>
          <w:b/>
          <w:bCs/>
          <w:sz w:val="24"/>
          <w:szCs w:val="24"/>
          <w:lang w:eastAsia="hu-HU"/>
        </w:rPr>
        <w:sym w:font="Wingdings" w:char="F0E0"/>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a kötelem tárgyát képező szolgáltatásnak olyannak kell lennie, hogy kikényszerítése közhatalmi eszközökkel biztosítható legyen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„csak az szerepelhet a kötelemben, amit </w:t>
      </w:r>
      <w:r w:rsidRPr="00066919">
        <w:rPr>
          <w:rFonts w:ascii="Times New Roman" w:eastAsia="Times New Roman" w:hAnsi="Times New Roman" w:cs="Times New Roman"/>
          <w:b/>
          <w:bCs/>
          <w:sz w:val="24"/>
          <w:szCs w:val="24"/>
          <w:lang w:eastAsia="hu-HU"/>
        </w:rPr>
        <w:t>pénzben megfizetni és teljesíteni lehet</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praetori perrend, peres ill. végrehajtási eljárás: minden marasztalásnak pénzbelinek kell lennie (</w:t>
      </w:r>
      <w:r w:rsidRPr="00066919">
        <w:rPr>
          <w:rFonts w:ascii="Times New Roman" w:eastAsia="Times New Roman" w:hAnsi="Times New Roman" w:cs="Times New Roman"/>
          <w:b/>
          <w:bCs/>
          <w:sz w:val="24"/>
          <w:szCs w:val="24"/>
          <w:lang w:eastAsia="hu-HU"/>
        </w:rPr>
        <w:t>condemnatio pecuniara</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ha a szerződés tartalma, a belőle származó jogok és kötelezettségek </w:t>
      </w:r>
      <w:r w:rsidRPr="00066919">
        <w:rPr>
          <w:rFonts w:ascii="Times New Roman" w:eastAsia="Times New Roman" w:hAnsi="Times New Roman" w:cs="Times New Roman"/>
          <w:b/>
          <w:bCs/>
          <w:sz w:val="24"/>
          <w:szCs w:val="24"/>
          <w:lang w:eastAsia="hu-HU"/>
        </w:rPr>
        <w:t>nem mérhetők pénzben</w:t>
      </w:r>
      <w:r w:rsidRPr="00066919">
        <w:rPr>
          <w:rFonts w:ascii="Times New Roman" w:eastAsia="Times New Roman" w:hAnsi="Times New Roman" w:cs="Times New Roman"/>
          <w:sz w:val="24"/>
          <w:szCs w:val="24"/>
          <w:lang w:eastAsia="hu-HU"/>
        </w:rPr>
        <w:t xml:space="preserve">, a szerződés </w:t>
      </w:r>
      <w:r w:rsidRPr="00066919">
        <w:rPr>
          <w:rFonts w:ascii="Times New Roman" w:eastAsia="Times New Roman" w:hAnsi="Times New Roman" w:cs="Times New Roman"/>
          <w:b/>
          <w:bCs/>
          <w:sz w:val="24"/>
          <w:szCs w:val="24"/>
          <w:lang w:eastAsia="hu-HU"/>
        </w:rPr>
        <w:t xml:space="preserve">érvénytelen </w:t>
      </w:r>
      <w:r w:rsidRPr="00066919">
        <w:rPr>
          <w:rFonts w:ascii="Times New Roman" w:eastAsia="Times New Roman" w:hAnsi="Times New Roman" w:cs="Times New Roman"/>
          <w:sz w:val="24"/>
          <w:szCs w:val="24"/>
          <w:lang w:eastAsia="hu-HU"/>
        </w:rPr>
        <w:t>(mivel nem is beszélhetünk kötelemről, mert hiányzik a kikényszeríthetőség)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pl.: valaki megígéri, hogy törekedni fog valamilyen magatartás tanúsítására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5) A joghatáshoz kapcsolódás egyéb hibái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a szerződés tartalma ellentmondásos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pl.: „Ígéred, hogy ha megjön a hajó Asiából, ma teljesítesz nekem?”</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szerződés 3. személyt, különösen az örököst kötelezi</w:t>
      </w:r>
    </w:p>
    <w:p w:rsidR="00066919" w:rsidRPr="00066919" w:rsidRDefault="00066919" w:rsidP="00066919">
      <w:pPr>
        <w:pageBreakBefore/>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lastRenderedPageBreak/>
        <w:t>17. tétel: A szerződés fogalma, a császárkor szerződésrendszere általában</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 </w:t>
      </w:r>
      <w:r w:rsidRPr="00066919">
        <w:rPr>
          <w:rFonts w:ascii="Times New Roman" w:eastAsia="Times New Roman" w:hAnsi="Times New Roman" w:cs="Times New Roman"/>
          <w:b/>
          <w:bCs/>
          <w:sz w:val="24"/>
          <w:szCs w:val="24"/>
          <w:u w:val="single"/>
          <w:lang w:eastAsia="hu-HU"/>
        </w:rPr>
        <w:t>A szerződés fogalma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szerződés egyfelől olyan jogi tény, amely a jogügylet (</w:t>
      </w:r>
      <w:r w:rsidRPr="00066919">
        <w:rPr>
          <w:rFonts w:ascii="Times New Roman" w:eastAsia="Times New Roman" w:hAnsi="Times New Roman" w:cs="Times New Roman"/>
          <w:b/>
          <w:bCs/>
          <w:sz w:val="24"/>
          <w:szCs w:val="24"/>
          <w:lang w:eastAsia="hu-HU"/>
        </w:rPr>
        <w:t>negotium</w:t>
      </w:r>
      <w:r w:rsidRPr="00066919">
        <w:rPr>
          <w:rFonts w:ascii="Times New Roman" w:eastAsia="Times New Roman" w:hAnsi="Times New Roman" w:cs="Times New Roman"/>
          <w:sz w:val="24"/>
          <w:szCs w:val="24"/>
          <w:lang w:eastAsia="hu-HU"/>
        </w:rPr>
        <w:t xml:space="preserve">) kategóriája mint </w:t>
      </w:r>
      <w:r w:rsidRPr="00066919">
        <w:rPr>
          <w:rFonts w:ascii="Times New Roman" w:eastAsia="Times New Roman" w:hAnsi="Times New Roman" w:cs="Times New Roman"/>
          <w:b/>
          <w:bCs/>
          <w:sz w:val="24"/>
          <w:szCs w:val="24"/>
          <w:lang w:eastAsia="hu-HU"/>
        </w:rPr>
        <w:t xml:space="preserve">genus proximum </w:t>
      </w:r>
      <w:r w:rsidRPr="00066919">
        <w:rPr>
          <w:rFonts w:ascii="Times New Roman" w:eastAsia="Times New Roman" w:hAnsi="Times New Roman" w:cs="Times New Roman"/>
          <w:sz w:val="24"/>
          <w:szCs w:val="24"/>
          <w:lang w:eastAsia="hu-HU"/>
        </w:rPr>
        <w:t>alá tartozik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másfelől a kötelmek egyik legfontosabb keletkezési formája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többnyire kötelmi jogviszonyok létrehozására irányulnak; a szerződés a szerződő felek között szükségképp kötelmi jogviszonyt is létrehoz, tehát </w:t>
      </w:r>
      <w:r w:rsidRPr="00066919">
        <w:rPr>
          <w:rFonts w:ascii="Times New Roman" w:eastAsia="Times New Roman" w:hAnsi="Times New Roman" w:cs="Times New Roman"/>
          <w:b/>
          <w:bCs/>
          <w:sz w:val="24"/>
          <w:szCs w:val="24"/>
          <w:lang w:eastAsia="hu-HU"/>
        </w:rPr>
        <w:t>kötelmi jogügylet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más szempontból a szerződés a jogügyleteken belül </w:t>
      </w:r>
      <w:r w:rsidRPr="00066919">
        <w:rPr>
          <w:rFonts w:ascii="Times New Roman" w:eastAsia="Times New Roman" w:hAnsi="Times New Roman" w:cs="Times New Roman"/>
          <w:b/>
          <w:bCs/>
          <w:sz w:val="24"/>
          <w:szCs w:val="24"/>
          <w:lang w:eastAsia="hu-HU"/>
        </w:rPr>
        <w:t>kétoldalú jogügylet</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negotium bilaterale</w:t>
      </w:r>
      <w:r w:rsidRPr="00066919">
        <w:rPr>
          <w:rFonts w:ascii="Times New Roman" w:eastAsia="Times New Roman" w:hAnsi="Times New Roman" w:cs="Times New Roman"/>
          <w:sz w:val="24"/>
          <w:szCs w:val="24"/>
          <w:lang w:eastAsia="hu-HU"/>
        </w:rPr>
        <w:t xml:space="preserve">): a szerződés lényegét 2 vagy több fél </w:t>
      </w:r>
      <w:r w:rsidRPr="00066919">
        <w:rPr>
          <w:rFonts w:ascii="Times New Roman" w:eastAsia="Times New Roman" w:hAnsi="Times New Roman" w:cs="Times New Roman"/>
          <w:b/>
          <w:bCs/>
          <w:sz w:val="24"/>
          <w:szCs w:val="24"/>
          <w:lang w:eastAsia="hu-HU"/>
        </w:rPr>
        <w:t>megállapodása</w:t>
      </w:r>
      <w:r w:rsidRPr="00066919">
        <w:rPr>
          <w:rFonts w:ascii="Times New Roman" w:eastAsia="Times New Roman" w:hAnsi="Times New Roman" w:cs="Times New Roman"/>
          <w:sz w:val="24"/>
          <w:szCs w:val="24"/>
          <w:lang w:eastAsia="hu-HU"/>
        </w:rPr>
        <w:t>, megegyezése képezi, amely a szerződő felek egybehangzó akaratnyilatkozatában testesül meg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sym w:font="Symbol" w:char="F0E0"/>
      </w:r>
      <w:r w:rsidRPr="00066919">
        <w:rPr>
          <w:rFonts w:ascii="Times New Roman" w:eastAsia="Times New Roman" w:hAnsi="Times New Roman" w:cs="Times New Roman"/>
          <w:sz w:val="24"/>
          <w:szCs w:val="24"/>
          <w:lang w:eastAsia="hu-HU"/>
        </w:rPr>
        <w:t xml:space="preserve"> szerződés (</w:t>
      </w:r>
      <w:r w:rsidRPr="00066919">
        <w:rPr>
          <w:rFonts w:ascii="Times New Roman" w:eastAsia="Times New Roman" w:hAnsi="Times New Roman" w:cs="Times New Roman"/>
          <w:b/>
          <w:bCs/>
          <w:sz w:val="24"/>
          <w:szCs w:val="24"/>
          <w:lang w:eastAsia="hu-HU"/>
        </w:rPr>
        <w:t>contractus</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két vagy több személy egybehangzó, joghatás kiváltására irányuló akaratkijelentése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szerződés külső tényállása:</w:t>
      </w:r>
      <w:r w:rsidRPr="00066919">
        <w:rPr>
          <w:rFonts w:ascii="Times New Roman" w:eastAsia="Times New Roman" w:hAnsi="Times New Roman" w:cs="Times New Roman"/>
          <w:sz w:val="24"/>
          <w:szCs w:val="24"/>
          <w:lang w:eastAsia="hu-HU"/>
        </w:rPr>
        <w:t xml:space="preserve"> a felek akaratkijelentése abban a formában, ahogyan azt a külvilág létező szerződésként érzékeli</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w:t>
      </w:r>
      <w:r w:rsidRPr="00066919">
        <w:rPr>
          <w:rFonts w:ascii="Times New Roman" w:eastAsia="Times New Roman" w:hAnsi="Times New Roman" w:cs="Times New Roman"/>
          <w:b/>
          <w:bCs/>
          <w:sz w:val="24"/>
          <w:szCs w:val="24"/>
          <w:lang w:eastAsia="hu-HU"/>
        </w:rPr>
        <w:t>akaratkijelentés</w:t>
      </w:r>
      <w:r w:rsidRPr="00066919">
        <w:rPr>
          <w:rFonts w:ascii="Times New Roman" w:eastAsia="Times New Roman" w:hAnsi="Times New Roman" w:cs="Times New Roman"/>
          <w:sz w:val="24"/>
          <w:szCs w:val="24"/>
          <w:lang w:eastAsia="hu-HU"/>
        </w:rPr>
        <w:t>ek lehetnek: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alakszerű, formális nyilatkozatok, akaratkijelentések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olyan nyilatkozatok, amelyek pontos formáit, körülményeit nem a felek, hanem a törvény, a jogrend kógens előírása határozzák meg</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ünnepélyes jogügyletek (</w:t>
      </w:r>
      <w:r w:rsidRPr="00066919">
        <w:rPr>
          <w:rFonts w:ascii="Times New Roman" w:eastAsia="Times New Roman" w:hAnsi="Times New Roman" w:cs="Times New Roman"/>
          <w:b/>
          <w:bCs/>
          <w:sz w:val="24"/>
          <w:szCs w:val="24"/>
          <w:lang w:eastAsia="hu-HU"/>
        </w:rPr>
        <w:t>negotia sollemnia</w:t>
      </w:r>
      <w:r w:rsidRPr="00066919">
        <w:rPr>
          <w:rFonts w:ascii="Times New Roman" w:eastAsia="Times New Roman" w:hAnsi="Times New Roman" w:cs="Times New Roman"/>
          <w:sz w:val="24"/>
          <w:szCs w:val="24"/>
          <w:lang w:eastAsia="hu-HU"/>
        </w:rPr>
        <w:t xml:space="preserve">) - az előírt szavak, cselekmények be nem tartása az ügylet </w:t>
      </w:r>
      <w:r w:rsidRPr="00066919">
        <w:rPr>
          <w:rFonts w:ascii="Times New Roman" w:eastAsia="Times New Roman" w:hAnsi="Times New Roman" w:cs="Times New Roman"/>
          <w:b/>
          <w:bCs/>
          <w:sz w:val="24"/>
          <w:szCs w:val="24"/>
          <w:lang w:eastAsia="hu-HU"/>
        </w:rPr>
        <w:t xml:space="preserve">érvénytelenségét </w:t>
      </w:r>
      <w:r w:rsidRPr="00066919">
        <w:rPr>
          <w:rFonts w:ascii="Times New Roman" w:eastAsia="Times New Roman" w:hAnsi="Times New Roman" w:cs="Times New Roman"/>
          <w:sz w:val="24"/>
          <w:szCs w:val="24"/>
          <w:lang w:eastAsia="hu-HU"/>
        </w:rPr>
        <w:t>eredményezte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fejlettebb jogban a nyilatkozat alakszerűségének (írásbeliség, aláírások, pecsétek, stb.) </w:t>
      </w:r>
      <w:r w:rsidRPr="00066919">
        <w:rPr>
          <w:rFonts w:ascii="Times New Roman" w:eastAsia="Times New Roman" w:hAnsi="Times New Roman" w:cs="Times New Roman"/>
          <w:b/>
          <w:bCs/>
          <w:sz w:val="24"/>
          <w:szCs w:val="24"/>
          <w:lang w:eastAsia="hu-HU"/>
        </w:rPr>
        <w:t>gyakorlati okai</w:t>
      </w:r>
      <w:r w:rsidRPr="00066919">
        <w:rPr>
          <w:rFonts w:ascii="Times New Roman" w:eastAsia="Times New Roman" w:hAnsi="Times New Roman" w:cs="Times New Roman"/>
          <w:sz w:val="24"/>
          <w:szCs w:val="24"/>
          <w:lang w:eastAsia="hu-HU"/>
        </w:rPr>
        <w:t xml:space="preserve"> vannak, mivel az fokozott óvatosságra inti a feleket és megkönnyíti az ügyleti akarat utólagos bizonyítását, értelmezését</w:t>
      </w:r>
    </w:p>
    <w:p w:rsidR="00066919" w:rsidRPr="00066919" w:rsidRDefault="00066919" w:rsidP="00066919">
      <w:pPr>
        <w:numPr>
          <w:ilvl w:val="0"/>
          <w:numId w:val="32"/>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alakszerűtlen, formátlan ügyleti nyilatkozatok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nincsenek meghatározott alakisághoz kötve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bármely felismerhető formában megnyilvánulhatnak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 fajtái:</w:t>
      </w:r>
    </w:p>
    <w:p w:rsidR="00066919" w:rsidRPr="00066919" w:rsidRDefault="00066919" w:rsidP="00066919">
      <w:pPr>
        <w:numPr>
          <w:ilvl w:val="0"/>
          <w:numId w:val="33"/>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kifejezett</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magatartás</w:t>
      </w:r>
      <w:r w:rsidRPr="00066919">
        <w:rPr>
          <w:rFonts w:ascii="Times New Roman" w:eastAsia="Times New Roman" w:hAnsi="Times New Roman" w:cs="Times New Roman"/>
          <w:sz w:val="24"/>
          <w:szCs w:val="24"/>
          <w:lang w:eastAsia="hu-HU"/>
        </w:rPr>
        <w:t xml:space="preserve"> (pl.: előírt formákhoz nem kötött élőszó, írásbeli rögzítés) </w:t>
      </w:r>
    </w:p>
    <w:p w:rsidR="00066919" w:rsidRPr="00066919" w:rsidRDefault="00066919" w:rsidP="00066919">
      <w:pPr>
        <w:numPr>
          <w:ilvl w:val="0"/>
          <w:numId w:val="33"/>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ráutaló magatartás</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concludens factum</w:t>
      </w:r>
      <w:r w:rsidRPr="00066919">
        <w:rPr>
          <w:rFonts w:ascii="Times New Roman" w:eastAsia="Times New Roman" w:hAnsi="Times New Roman" w:cs="Times New Roman"/>
          <w:sz w:val="24"/>
          <w:szCs w:val="24"/>
          <w:lang w:eastAsia="hu-HU"/>
        </w:rPr>
        <w:t xml:space="preserve">): „aki hallgat, beleegyezni látszik” („qui tacet, consentire videtur” - Ulpianus); a hallgatás azonban csak akkor beleegyezés, ha </w:t>
      </w:r>
      <w:r w:rsidRPr="00066919">
        <w:rPr>
          <w:rFonts w:ascii="Times New Roman" w:eastAsia="Times New Roman" w:hAnsi="Times New Roman" w:cs="Times New Roman"/>
          <w:sz w:val="24"/>
          <w:szCs w:val="24"/>
          <w:lang w:eastAsia="hu-HU"/>
        </w:rPr>
        <w:lastRenderedPageBreak/>
        <w:t>a félnek szólnia kellett volna illetve szólhatott volna, mert „aki hallgat, nem szükségszerűen állít, mindazonáltal igaz, hogy nem tagad”</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2. </w:t>
      </w:r>
      <w:r w:rsidRPr="00066919">
        <w:rPr>
          <w:rFonts w:ascii="Times New Roman" w:eastAsia="Times New Roman" w:hAnsi="Times New Roman" w:cs="Times New Roman"/>
          <w:b/>
          <w:bCs/>
          <w:sz w:val="24"/>
          <w:szCs w:val="24"/>
          <w:u w:val="single"/>
          <w:lang w:eastAsia="hu-HU"/>
        </w:rPr>
        <w:t>A szerződés a római jogban, a szerződés története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római jogtudósok: „semmis az olyan szerződés/kötelem, amely nem tartalmaz </w:t>
      </w:r>
      <w:r w:rsidRPr="00066919">
        <w:rPr>
          <w:rFonts w:ascii="Times New Roman" w:eastAsia="Times New Roman" w:hAnsi="Times New Roman" w:cs="Times New Roman"/>
          <w:b/>
          <w:bCs/>
          <w:sz w:val="24"/>
          <w:szCs w:val="24"/>
          <w:lang w:eastAsia="hu-HU"/>
        </w:rPr>
        <w:t>megegyezést</w:t>
      </w:r>
      <w:r w:rsidRPr="00066919">
        <w:rPr>
          <w:rFonts w:ascii="Times New Roman" w:eastAsia="Times New Roman" w:hAnsi="Times New Roman" w:cs="Times New Roman"/>
          <w:sz w:val="24"/>
          <w:szCs w:val="24"/>
          <w:lang w:eastAsia="hu-HU"/>
        </w:rPr>
        <w:t>, a szerződések kötelező erejüket a megegyezéstől kapják” (Ulp.)</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de a felek puszta megállapodása, megegyezése (</w:t>
      </w:r>
      <w:r w:rsidRPr="00066919">
        <w:rPr>
          <w:rFonts w:ascii="Times New Roman" w:eastAsia="Times New Roman" w:hAnsi="Times New Roman" w:cs="Times New Roman"/>
          <w:b/>
          <w:bCs/>
          <w:sz w:val="24"/>
          <w:szCs w:val="24"/>
          <w:lang w:eastAsia="hu-HU"/>
        </w:rPr>
        <w:t>conventio, pactio</w:t>
      </w:r>
      <w:r w:rsidRPr="00066919">
        <w:rPr>
          <w:rFonts w:ascii="Times New Roman" w:eastAsia="Times New Roman" w:hAnsi="Times New Roman" w:cs="Times New Roman"/>
          <w:sz w:val="24"/>
          <w:szCs w:val="24"/>
          <w:lang w:eastAsia="hu-HU"/>
        </w:rPr>
        <w:t xml:space="preserve">) még a fejlettebb jogban </w:t>
      </w:r>
      <w:r w:rsidRPr="00066919">
        <w:rPr>
          <w:rFonts w:ascii="Times New Roman" w:eastAsia="Times New Roman" w:hAnsi="Times New Roman" w:cs="Times New Roman"/>
          <w:b/>
          <w:bCs/>
          <w:sz w:val="24"/>
          <w:szCs w:val="24"/>
          <w:lang w:eastAsia="hu-HU"/>
        </w:rPr>
        <w:t>sem</w:t>
      </w:r>
      <w:r w:rsidRPr="00066919">
        <w:rPr>
          <w:rFonts w:ascii="Times New Roman" w:eastAsia="Times New Roman" w:hAnsi="Times New Roman" w:cs="Times New Roman"/>
          <w:sz w:val="24"/>
          <w:szCs w:val="24"/>
          <w:lang w:eastAsia="hu-HU"/>
        </w:rPr>
        <w:t xml:space="preserve"> volt </w:t>
      </w:r>
      <w:r w:rsidRPr="00066919">
        <w:rPr>
          <w:rFonts w:ascii="Times New Roman" w:eastAsia="Times New Roman" w:hAnsi="Times New Roman" w:cs="Times New Roman"/>
          <w:b/>
          <w:bCs/>
          <w:sz w:val="24"/>
          <w:szCs w:val="24"/>
          <w:lang w:eastAsia="hu-HU"/>
        </w:rPr>
        <w:t>elégséges</w:t>
      </w:r>
      <w:r w:rsidRPr="00066919">
        <w:rPr>
          <w:rFonts w:ascii="Times New Roman" w:eastAsia="Times New Roman" w:hAnsi="Times New Roman" w:cs="Times New Roman"/>
          <w:sz w:val="24"/>
          <w:szCs w:val="24"/>
          <w:lang w:eastAsia="hu-HU"/>
        </w:rPr>
        <w:t xml:space="preserve"> a kötelmet eredményező </w:t>
      </w:r>
      <w:r w:rsidRPr="00066919">
        <w:rPr>
          <w:rFonts w:ascii="Times New Roman" w:eastAsia="Times New Roman" w:hAnsi="Times New Roman" w:cs="Times New Roman"/>
          <w:b/>
          <w:bCs/>
          <w:sz w:val="24"/>
          <w:szCs w:val="24"/>
          <w:lang w:eastAsia="hu-HU"/>
        </w:rPr>
        <w:t xml:space="preserve">contractus </w:t>
      </w:r>
      <w:r w:rsidRPr="00066919">
        <w:rPr>
          <w:rFonts w:ascii="Times New Roman" w:eastAsia="Times New Roman" w:hAnsi="Times New Roman" w:cs="Times New Roman"/>
          <w:sz w:val="24"/>
          <w:szCs w:val="24"/>
          <w:lang w:eastAsia="hu-HU"/>
        </w:rPr>
        <w:t>létrejöttéhez</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megegyezés önmagában csak jogi jelentőséggel nem bíró </w:t>
      </w:r>
      <w:r w:rsidRPr="00066919">
        <w:rPr>
          <w:rFonts w:ascii="Times New Roman" w:eastAsia="Times New Roman" w:hAnsi="Times New Roman" w:cs="Times New Roman"/>
          <w:b/>
          <w:bCs/>
          <w:sz w:val="24"/>
          <w:szCs w:val="24"/>
          <w:lang w:eastAsia="hu-HU"/>
        </w:rPr>
        <w:t>pactum</w:t>
      </w:r>
      <w:r w:rsidRPr="00066919">
        <w:rPr>
          <w:rFonts w:ascii="Times New Roman" w:eastAsia="Times New Roman" w:hAnsi="Times New Roman" w:cs="Times New Roman"/>
          <w:sz w:val="24"/>
          <w:szCs w:val="24"/>
          <w:lang w:eastAsia="hu-HU"/>
        </w:rPr>
        <w:t>-nak minősült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szükség volt még a </w:t>
      </w:r>
      <w:r w:rsidRPr="00066919">
        <w:rPr>
          <w:rFonts w:ascii="Times New Roman" w:eastAsia="Times New Roman" w:hAnsi="Times New Roman" w:cs="Times New Roman"/>
          <w:b/>
          <w:bCs/>
          <w:sz w:val="24"/>
          <w:szCs w:val="24"/>
          <w:lang w:eastAsia="hu-HU"/>
        </w:rPr>
        <w:t>civilis</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causa-</w:t>
      </w:r>
      <w:r w:rsidRPr="00066919">
        <w:rPr>
          <w:rFonts w:ascii="Times New Roman" w:eastAsia="Times New Roman" w:hAnsi="Times New Roman" w:cs="Times New Roman"/>
          <w:sz w:val="24"/>
          <w:szCs w:val="24"/>
          <w:lang w:eastAsia="hu-HU"/>
        </w:rPr>
        <w:t>ra, ami a megegyezést a contractus rangjára emelte, vagyis kikényszeríthetővé, peresíthetővé teszi a megállapodást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contractus </w:t>
      </w:r>
      <w:r w:rsidRPr="00066919">
        <w:rPr>
          <w:rFonts w:ascii="Times New Roman" w:eastAsia="Times New Roman" w:hAnsi="Times New Roman" w:cs="Times New Roman"/>
          <w:sz w:val="24"/>
          <w:szCs w:val="24"/>
          <w:lang w:eastAsia="hu-HU"/>
        </w:rPr>
        <w:t xml:space="preserve">(szerződés) = </w:t>
      </w:r>
      <w:r w:rsidRPr="00066919">
        <w:rPr>
          <w:rFonts w:ascii="Times New Roman" w:eastAsia="Times New Roman" w:hAnsi="Times New Roman" w:cs="Times New Roman"/>
          <w:b/>
          <w:bCs/>
          <w:sz w:val="24"/>
          <w:szCs w:val="24"/>
          <w:lang w:eastAsia="hu-HU"/>
        </w:rPr>
        <w:t>conventio</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 xml:space="preserve">pactio </w:t>
      </w:r>
      <w:r w:rsidRPr="00066919">
        <w:rPr>
          <w:rFonts w:ascii="Times New Roman" w:eastAsia="Times New Roman" w:hAnsi="Times New Roman" w:cs="Times New Roman"/>
          <w:sz w:val="24"/>
          <w:szCs w:val="24"/>
          <w:lang w:eastAsia="hu-HU"/>
        </w:rPr>
        <w:t xml:space="preserve">(megegyezés) + </w:t>
      </w:r>
      <w:r w:rsidRPr="00066919">
        <w:rPr>
          <w:rFonts w:ascii="Times New Roman" w:eastAsia="Times New Roman" w:hAnsi="Times New Roman" w:cs="Times New Roman"/>
          <w:b/>
          <w:bCs/>
          <w:sz w:val="24"/>
          <w:szCs w:val="24"/>
          <w:lang w:eastAsia="hu-HU"/>
        </w:rPr>
        <w:t>civilis causa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civilis causa </w:t>
      </w:r>
      <w:r w:rsidRPr="00066919">
        <w:rPr>
          <w:rFonts w:ascii="Times New Roman" w:eastAsia="Times New Roman" w:hAnsi="Times New Roman" w:cs="Times New Roman"/>
          <w:sz w:val="24"/>
          <w:szCs w:val="24"/>
          <w:lang w:eastAsia="hu-HU"/>
        </w:rPr>
        <w:t>formái a római jog fejlődése során:</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Archaikus kor</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civilis causa</w:t>
      </w:r>
      <w:r w:rsidRPr="00066919">
        <w:rPr>
          <w:rFonts w:ascii="Times New Roman" w:eastAsia="Times New Roman" w:hAnsi="Times New Roman" w:cs="Times New Roman"/>
          <w:sz w:val="24"/>
          <w:szCs w:val="24"/>
          <w:lang w:eastAsia="hu-HU"/>
        </w:rPr>
        <w:t xml:space="preserve"> leggyakrabban a </w:t>
      </w:r>
      <w:r w:rsidRPr="00066919">
        <w:rPr>
          <w:rFonts w:ascii="Times New Roman" w:eastAsia="Times New Roman" w:hAnsi="Times New Roman" w:cs="Times New Roman"/>
          <w:b/>
          <w:bCs/>
          <w:sz w:val="24"/>
          <w:szCs w:val="24"/>
          <w:lang w:eastAsia="hu-HU"/>
        </w:rPr>
        <w:t>forma</w:t>
      </w:r>
      <w:r w:rsidRPr="00066919">
        <w:rPr>
          <w:rFonts w:ascii="Times New Roman" w:eastAsia="Times New Roman" w:hAnsi="Times New Roman" w:cs="Times New Roman"/>
          <w:sz w:val="24"/>
          <w:szCs w:val="24"/>
          <w:lang w:eastAsia="hu-HU"/>
        </w:rPr>
        <w:t xml:space="preserve"> volt: érc és mérleg használata (librál-), előírt szavak elmondása (verbál-), meghatározott írásbeli formaságok alkalmazása (litterálszerződések)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ilyen alakszerűségeknek volt döntő, kötelemalapító jelentőségük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nem az akaratmegegyezés, hanem az alkalmazott forma képezte a szerződés lényegét (objektív, külső, alakszerű tény)</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Préklasszikus kor</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később már ha a formátlan megegyezést (</w:t>
      </w:r>
      <w:r w:rsidRPr="00066919">
        <w:rPr>
          <w:rFonts w:ascii="Times New Roman" w:eastAsia="Times New Roman" w:hAnsi="Times New Roman" w:cs="Times New Roman"/>
          <w:b/>
          <w:bCs/>
          <w:sz w:val="24"/>
          <w:szCs w:val="24"/>
          <w:lang w:eastAsia="hu-HU"/>
        </w:rPr>
        <w:t>consensus</w:t>
      </w:r>
      <w:r w:rsidRPr="00066919">
        <w:rPr>
          <w:rFonts w:ascii="Times New Roman" w:eastAsia="Times New Roman" w:hAnsi="Times New Roman" w:cs="Times New Roman"/>
          <w:sz w:val="24"/>
          <w:szCs w:val="24"/>
          <w:lang w:eastAsia="hu-HU"/>
        </w:rPr>
        <w:t xml:space="preserve">) a megállapodásnak megfelelő </w:t>
      </w:r>
      <w:r w:rsidRPr="00066919">
        <w:rPr>
          <w:rFonts w:ascii="Times New Roman" w:eastAsia="Times New Roman" w:hAnsi="Times New Roman" w:cs="Times New Roman"/>
          <w:b/>
          <w:bCs/>
          <w:sz w:val="24"/>
          <w:szCs w:val="24"/>
          <w:lang w:eastAsia="hu-HU"/>
        </w:rPr>
        <w:t xml:space="preserve">dologátadás </w:t>
      </w:r>
      <w:r w:rsidRPr="00066919">
        <w:rPr>
          <w:rFonts w:ascii="Times New Roman" w:eastAsia="Times New Roman" w:hAnsi="Times New Roman" w:cs="Times New Roman"/>
          <w:sz w:val="24"/>
          <w:szCs w:val="24"/>
          <w:lang w:eastAsia="hu-HU"/>
        </w:rPr>
        <w:t>követte, a szerződés érvényes volt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reálszerződések: </w:t>
      </w:r>
      <w:r w:rsidRPr="00066919">
        <w:rPr>
          <w:rFonts w:ascii="Times New Roman" w:eastAsia="Times New Roman" w:hAnsi="Times New Roman" w:cs="Times New Roman"/>
          <w:sz w:val="24"/>
          <w:szCs w:val="24"/>
          <w:lang w:eastAsia="hu-HU"/>
        </w:rPr>
        <w:t>a szerződés érvényes létrejötte az átadáshoz kapcsolódott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Kr.e. II. század</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döntő változás; nagyobb forgalom által megkívánt rugalmasság + görög filozófia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megnövekedett a </w:t>
      </w:r>
      <w:r w:rsidRPr="00066919">
        <w:rPr>
          <w:rFonts w:ascii="Times New Roman" w:eastAsia="Times New Roman" w:hAnsi="Times New Roman" w:cs="Times New Roman"/>
          <w:b/>
          <w:bCs/>
          <w:sz w:val="24"/>
          <w:szCs w:val="24"/>
          <w:lang w:eastAsia="hu-HU"/>
        </w:rPr>
        <w:t xml:space="preserve">fides </w:t>
      </w:r>
      <w:r w:rsidRPr="00066919">
        <w:rPr>
          <w:rFonts w:ascii="Times New Roman" w:eastAsia="Times New Roman" w:hAnsi="Times New Roman" w:cs="Times New Roman"/>
          <w:sz w:val="24"/>
          <w:szCs w:val="24"/>
          <w:lang w:eastAsia="hu-HU"/>
        </w:rPr>
        <w:t>(szótartás, becsület, ügylethűség, tisztesség) szerepe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w:t>
      </w:r>
      <w:r w:rsidRPr="00066919">
        <w:rPr>
          <w:rFonts w:ascii="Times New Roman" w:eastAsia="Times New Roman" w:hAnsi="Times New Roman" w:cs="Times New Roman"/>
          <w:b/>
          <w:bCs/>
          <w:sz w:val="24"/>
          <w:szCs w:val="24"/>
          <w:lang w:eastAsia="hu-HU"/>
        </w:rPr>
        <w:t>az igazságosság alapja a fides: szavaink és megállapodásaink állandósága és valódisága</w:t>
      </w:r>
      <w:r w:rsidRPr="00066919">
        <w:rPr>
          <w:rFonts w:ascii="Times New Roman" w:eastAsia="Times New Roman" w:hAnsi="Times New Roman" w:cs="Times New Roman"/>
          <w:sz w:val="24"/>
          <w:szCs w:val="24"/>
          <w:lang w:eastAsia="hu-HU"/>
        </w:rPr>
        <w:t>” (Cicero)</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fides </w:t>
      </w:r>
      <w:r w:rsidRPr="00066919">
        <w:rPr>
          <w:rFonts w:ascii="Times New Roman" w:eastAsia="Times New Roman" w:hAnsi="Times New Roman" w:cs="Times New Roman"/>
          <w:sz w:val="24"/>
          <w:szCs w:val="24"/>
          <w:lang w:eastAsia="hu-HU"/>
        </w:rPr>
        <w:t xml:space="preserve">megjelenése </w:t>
      </w: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sz w:val="24"/>
          <w:szCs w:val="24"/>
          <w:lang w:eastAsia="hu-HU"/>
        </w:rPr>
        <w:t xml:space="preserve"> hangsúlyeltolódás a formalitás felől a felek akaratának találkozása, maga a megegyezés felé = </w:t>
      </w:r>
      <w:r w:rsidRPr="00066919">
        <w:rPr>
          <w:rFonts w:ascii="Times New Roman" w:eastAsia="Times New Roman" w:hAnsi="Times New Roman" w:cs="Times New Roman"/>
          <w:b/>
          <w:bCs/>
          <w:sz w:val="24"/>
          <w:szCs w:val="24"/>
          <w:lang w:eastAsia="hu-HU"/>
        </w:rPr>
        <w:t>akarati elem erősödése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 akarati elem erősödése </w:t>
      </w: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sz w:val="24"/>
          <w:szCs w:val="24"/>
          <w:lang w:eastAsia="hu-HU"/>
        </w:rPr>
        <w:t xml:space="preserve"> formátlanság, alakszerűtlenség egyre jobban érvényesül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préklasszikus korban már szerződésként ismerték el a formátlan megegyezést is</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d) Klasszikus kor</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Gaius:</w:t>
      </w:r>
      <w:r w:rsidRPr="00066919">
        <w:rPr>
          <w:rFonts w:ascii="Times New Roman" w:eastAsia="Times New Roman" w:hAnsi="Times New Roman" w:cs="Times New Roman"/>
          <w:sz w:val="24"/>
          <w:szCs w:val="24"/>
          <w:lang w:eastAsia="hu-HU"/>
        </w:rPr>
        <w:t xml:space="preserve"> „nem kívántatik meg sem a szavak, sem az írás meghatározott formája, hanem elegendő ha azok, akik az ügyletet kötik, megegyeztek”</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ókoriak közül (fejlettség jele!) egyedül a rómaiak fogadták el a puszta megegyezés kötelemkeletkeztető erejét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konszenzuál-szerződések csoportja: </w:t>
      </w:r>
      <w:r w:rsidRPr="00066919">
        <w:rPr>
          <w:rFonts w:ascii="Times New Roman" w:eastAsia="Times New Roman" w:hAnsi="Times New Roman" w:cs="Times New Roman"/>
          <w:sz w:val="24"/>
          <w:szCs w:val="24"/>
          <w:lang w:eastAsia="hu-HU"/>
        </w:rPr>
        <w:t xml:space="preserve">a római jog 4 esetben ismerte el a </w:t>
      </w:r>
      <w:r w:rsidRPr="00066919">
        <w:rPr>
          <w:rFonts w:ascii="Times New Roman" w:eastAsia="Times New Roman" w:hAnsi="Times New Roman" w:cs="Times New Roman"/>
          <w:b/>
          <w:bCs/>
          <w:sz w:val="24"/>
          <w:szCs w:val="24"/>
          <w:lang w:eastAsia="hu-HU"/>
        </w:rPr>
        <w:t>formátlan megegyezés</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consensus</w:t>
      </w:r>
      <w:r w:rsidRPr="00066919">
        <w:rPr>
          <w:rFonts w:ascii="Times New Roman" w:eastAsia="Times New Roman" w:hAnsi="Times New Roman" w:cs="Times New Roman"/>
          <w:sz w:val="24"/>
          <w:szCs w:val="24"/>
          <w:lang w:eastAsia="hu-HU"/>
        </w:rPr>
        <w:t xml:space="preserve">) kötelemkeletkeztetését; hogy önmagában is jogilag kötelező </w:t>
      </w:r>
      <w:r w:rsidRPr="00066919">
        <w:rPr>
          <w:rFonts w:ascii="Times New Roman" w:eastAsia="Times New Roman" w:hAnsi="Times New Roman" w:cs="Times New Roman"/>
          <w:b/>
          <w:bCs/>
          <w:sz w:val="24"/>
          <w:szCs w:val="24"/>
          <w:lang w:eastAsia="hu-HU"/>
        </w:rPr>
        <w:t>contractus</w:t>
      </w:r>
      <w:r w:rsidRPr="00066919">
        <w:rPr>
          <w:rFonts w:ascii="Times New Roman" w:eastAsia="Times New Roman" w:hAnsi="Times New Roman" w:cs="Times New Roman"/>
          <w:sz w:val="24"/>
          <w:szCs w:val="24"/>
          <w:lang w:eastAsia="hu-HU"/>
        </w:rPr>
        <w:t>-nak minősül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sőt: a megegyezéshez elég a puszta </w:t>
      </w:r>
      <w:r w:rsidRPr="00066919">
        <w:rPr>
          <w:rFonts w:ascii="Times New Roman" w:eastAsia="Times New Roman" w:hAnsi="Times New Roman" w:cs="Times New Roman"/>
          <w:b/>
          <w:bCs/>
          <w:sz w:val="24"/>
          <w:szCs w:val="24"/>
          <w:lang w:eastAsia="hu-HU"/>
        </w:rPr>
        <w:t>ráutaló magatartás</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concludens factum</w:t>
      </w:r>
      <w:r w:rsidRPr="00066919">
        <w:rPr>
          <w:rFonts w:ascii="Times New Roman" w:eastAsia="Times New Roman" w:hAnsi="Times New Roman" w:cs="Times New Roman"/>
          <w:sz w:val="24"/>
          <w:szCs w:val="24"/>
          <w:lang w:eastAsia="hu-HU"/>
        </w:rPr>
        <w:t>), nem szükséges kifejezett akaratkijelentés és szóbeli kijelentés megtétele</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konszenzuál-szerződések</w:t>
      </w:r>
      <w:r w:rsidRPr="00066919">
        <w:rPr>
          <w:rFonts w:ascii="Times New Roman" w:eastAsia="Times New Roman" w:hAnsi="Times New Roman" w:cs="Times New Roman"/>
          <w:sz w:val="24"/>
          <w:szCs w:val="24"/>
          <w:lang w:eastAsia="hu-HU"/>
        </w:rPr>
        <w:t xml:space="preserve">nél maga a megegyezés képezi a </w:t>
      </w:r>
      <w:r w:rsidRPr="00066919">
        <w:rPr>
          <w:rFonts w:ascii="Times New Roman" w:eastAsia="Times New Roman" w:hAnsi="Times New Roman" w:cs="Times New Roman"/>
          <w:b/>
          <w:bCs/>
          <w:sz w:val="24"/>
          <w:szCs w:val="24"/>
          <w:lang w:eastAsia="hu-HU"/>
        </w:rPr>
        <w:t>civilis causa-</w:t>
      </w:r>
      <w:r w:rsidRPr="00066919">
        <w:rPr>
          <w:rFonts w:ascii="Times New Roman" w:eastAsia="Times New Roman" w:hAnsi="Times New Roman" w:cs="Times New Roman"/>
          <w:sz w:val="24"/>
          <w:szCs w:val="24"/>
          <w:lang w:eastAsia="hu-HU"/>
        </w:rPr>
        <w:t>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 Iustinianusi kodifikáció (az ókori római jog fejlődésének lezárása)</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contractus: </w:t>
      </w:r>
      <w:r w:rsidRPr="00066919">
        <w:rPr>
          <w:rFonts w:ascii="Times New Roman" w:eastAsia="Times New Roman" w:hAnsi="Times New Roman" w:cs="Times New Roman"/>
          <w:sz w:val="24"/>
          <w:szCs w:val="24"/>
          <w:lang w:eastAsia="hu-HU"/>
        </w:rPr>
        <w:t xml:space="preserve">csak az, amit a jog </w:t>
      </w:r>
      <w:r w:rsidRPr="00066919">
        <w:rPr>
          <w:rFonts w:ascii="Times New Roman" w:eastAsia="Times New Roman" w:hAnsi="Times New Roman" w:cs="Times New Roman"/>
          <w:b/>
          <w:bCs/>
          <w:sz w:val="24"/>
          <w:szCs w:val="24"/>
          <w:lang w:eastAsia="hu-HU"/>
        </w:rPr>
        <w:t xml:space="preserve">konkrétan </w:t>
      </w:r>
      <w:r w:rsidRPr="00066919">
        <w:rPr>
          <w:rFonts w:ascii="Times New Roman" w:eastAsia="Times New Roman" w:hAnsi="Times New Roman" w:cs="Times New Roman"/>
          <w:sz w:val="24"/>
          <w:szCs w:val="24"/>
          <w:lang w:eastAsia="hu-HU"/>
        </w:rPr>
        <w:t xml:space="preserve">és </w:t>
      </w:r>
      <w:r w:rsidRPr="00066919">
        <w:rPr>
          <w:rFonts w:ascii="Times New Roman" w:eastAsia="Times New Roman" w:hAnsi="Times New Roman" w:cs="Times New Roman"/>
          <w:b/>
          <w:bCs/>
          <w:sz w:val="24"/>
          <w:szCs w:val="24"/>
          <w:lang w:eastAsia="hu-HU"/>
        </w:rPr>
        <w:t xml:space="preserve">taxatíve </w:t>
      </w:r>
      <w:r w:rsidRPr="00066919">
        <w:rPr>
          <w:rFonts w:ascii="Times New Roman" w:eastAsia="Times New Roman" w:hAnsi="Times New Roman" w:cs="Times New Roman"/>
          <w:sz w:val="24"/>
          <w:szCs w:val="24"/>
          <w:lang w:eastAsia="hu-HU"/>
        </w:rPr>
        <w:t>ilyennek minősít</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formátlan megállapodást</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pactum</w:t>
      </w:r>
      <w:r w:rsidRPr="00066919">
        <w:rPr>
          <w:rFonts w:ascii="Times New Roman" w:eastAsia="Times New Roman" w:hAnsi="Times New Roman" w:cs="Times New Roman"/>
          <w:sz w:val="24"/>
          <w:szCs w:val="24"/>
          <w:lang w:eastAsia="hu-HU"/>
        </w:rPr>
        <w:t xml:space="preserve">) és a </w:t>
      </w:r>
      <w:r w:rsidRPr="00066919">
        <w:rPr>
          <w:rFonts w:ascii="Times New Roman" w:eastAsia="Times New Roman" w:hAnsi="Times New Roman" w:cs="Times New Roman"/>
          <w:b/>
          <w:bCs/>
          <w:sz w:val="24"/>
          <w:szCs w:val="24"/>
          <w:lang w:eastAsia="hu-HU"/>
        </w:rPr>
        <w:t>joghatásokkal bíró szerződést</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contractus</w:t>
      </w:r>
      <w:r w:rsidRPr="00066919">
        <w:rPr>
          <w:rFonts w:ascii="Times New Roman" w:eastAsia="Times New Roman" w:hAnsi="Times New Roman" w:cs="Times New Roman"/>
          <w:sz w:val="24"/>
          <w:szCs w:val="24"/>
          <w:lang w:eastAsia="hu-HU"/>
        </w:rPr>
        <w:t>) még ekkor sem ismerték el teljesen egyenlőnek egymással</w:t>
      </w:r>
    </w:p>
    <w:p w:rsidR="00066919" w:rsidRPr="00066919" w:rsidRDefault="00066919" w:rsidP="00066919">
      <w:pPr>
        <w:spacing w:before="100" w:beforeAutospacing="1" w:after="0" w:line="240" w:lineRule="auto"/>
        <w:ind w:hanging="567"/>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még mindig jelen volt bizonyos mértékben az archaikus jogi elv: a megállapodás kötelező ereje nem csak a felek akaratának találkozásában keresendő, hanem az akaratnyilatkozat formájában vagy egy ahhoz kapcsolódó külső alakszerű tényben</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18. tétel: A formális szerződések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Az ősi jog szerződéseire az ünnepélyes szavak és jelképes cselekmények alkalmazásában megnyilvánuló forma volt a jellemző. A fejlett forgalmi jogban két formális szerződés-csoport volt ismeretes, melyek megkívánt alakiságai ráadásul eléggé egyszerűek is voltak: 1. az ún. litterál-kontraktus, 2. a verbál-kontraktusok, különösen a stipulatio, melyek mindegyikéből egyoldalú stricti iuris kötelem keletkezik.</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u w:val="single"/>
          <w:lang w:eastAsia="hu-HU"/>
        </w:rPr>
        <w:t>az archaikus jog szerződései</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1) </w:t>
      </w:r>
      <w:r w:rsidRPr="00066919">
        <w:rPr>
          <w:rFonts w:ascii="Times New Roman" w:eastAsia="Times New Roman" w:hAnsi="Times New Roman" w:cs="Times New Roman"/>
          <w:b/>
          <w:bCs/>
          <w:sz w:val="24"/>
          <w:szCs w:val="24"/>
          <w:lang w:eastAsia="hu-HU"/>
        </w:rPr>
        <w:t>mancipatio</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eredetileg adásvétel megvalósítására szolgált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„érccel és mérleggel létrehozott jogügylet” (</w:t>
      </w:r>
      <w:r w:rsidRPr="00066919">
        <w:rPr>
          <w:rFonts w:ascii="Times New Roman" w:eastAsia="Times New Roman" w:hAnsi="Times New Roman" w:cs="Times New Roman"/>
          <w:b/>
          <w:bCs/>
          <w:sz w:val="24"/>
          <w:szCs w:val="24"/>
          <w:lang w:eastAsia="hu-HU"/>
        </w:rPr>
        <w:t>negotium per aes et libram</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2) </w:t>
      </w:r>
      <w:r w:rsidRPr="00066919">
        <w:rPr>
          <w:rFonts w:ascii="Times New Roman" w:eastAsia="Times New Roman" w:hAnsi="Times New Roman" w:cs="Times New Roman"/>
          <w:b/>
          <w:bCs/>
          <w:sz w:val="24"/>
          <w:szCs w:val="24"/>
          <w:lang w:eastAsia="hu-HU"/>
        </w:rPr>
        <w:t>in iure cessio</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tulajdonjog és egyéb jogok megszerzésére irányult színleges perindítás formájában</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3) </w:t>
      </w:r>
      <w:r w:rsidRPr="00066919">
        <w:rPr>
          <w:rFonts w:ascii="Times New Roman" w:eastAsia="Times New Roman" w:hAnsi="Times New Roman" w:cs="Times New Roman"/>
          <w:b/>
          <w:bCs/>
          <w:sz w:val="24"/>
          <w:szCs w:val="24"/>
          <w:lang w:eastAsia="hu-HU"/>
        </w:rPr>
        <w:t>nexum</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eredetileg nyers ércpénz-, majd vertpénzkölcsön megalapítására szolgált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„érccel és mérleggel létrehozott jogügylet” (</w:t>
      </w:r>
      <w:r w:rsidRPr="00066919">
        <w:rPr>
          <w:rFonts w:ascii="Times New Roman" w:eastAsia="Times New Roman" w:hAnsi="Times New Roman" w:cs="Times New Roman"/>
          <w:b/>
          <w:bCs/>
          <w:sz w:val="24"/>
          <w:szCs w:val="24"/>
          <w:lang w:eastAsia="hu-HU"/>
        </w:rPr>
        <w:t>negotium per aes et libram</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mancipatio</w:t>
      </w:r>
      <w:r w:rsidRPr="00066919">
        <w:rPr>
          <w:rFonts w:ascii="Times New Roman" w:eastAsia="Times New Roman" w:hAnsi="Times New Roman" w:cs="Times New Roman"/>
          <w:sz w:val="24"/>
          <w:szCs w:val="24"/>
          <w:lang w:eastAsia="hu-HU"/>
        </w:rPr>
        <w:t>-tól</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a felek által mondott szövegben (</w:t>
      </w:r>
      <w:r w:rsidRPr="00066919">
        <w:rPr>
          <w:rFonts w:ascii="Times New Roman" w:eastAsia="Times New Roman" w:hAnsi="Times New Roman" w:cs="Times New Roman"/>
          <w:b/>
          <w:bCs/>
          <w:sz w:val="24"/>
          <w:szCs w:val="24"/>
          <w:lang w:eastAsia="hu-HU"/>
        </w:rPr>
        <w:t>nuncupatio</w:t>
      </w:r>
      <w:r w:rsidRPr="00066919">
        <w:rPr>
          <w:rFonts w:ascii="Times New Roman" w:eastAsia="Times New Roman" w:hAnsi="Times New Roman" w:cs="Times New Roman"/>
          <w:sz w:val="24"/>
          <w:szCs w:val="24"/>
          <w:lang w:eastAsia="hu-HU"/>
        </w:rPr>
        <w:t>) tért el</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nexum </w:t>
      </w:r>
      <w:r w:rsidRPr="00066919">
        <w:rPr>
          <w:rFonts w:ascii="Times New Roman" w:eastAsia="Times New Roman" w:hAnsi="Times New Roman" w:cs="Times New Roman"/>
          <w:sz w:val="24"/>
          <w:szCs w:val="24"/>
          <w:lang w:eastAsia="hu-HU"/>
        </w:rPr>
        <w:t xml:space="preserve">alapján a hitelező a </w:t>
      </w:r>
      <w:r w:rsidRPr="00066919">
        <w:rPr>
          <w:rFonts w:ascii="Times New Roman" w:eastAsia="Times New Roman" w:hAnsi="Times New Roman" w:cs="Times New Roman"/>
          <w:b/>
          <w:bCs/>
          <w:sz w:val="24"/>
          <w:szCs w:val="24"/>
          <w:lang w:eastAsia="hu-HU"/>
        </w:rPr>
        <w:t xml:space="preserve">lex Poetelia Papiria </w:t>
      </w:r>
      <w:r w:rsidRPr="00066919">
        <w:rPr>
          <w:rFonts w:ascii="Times New Roman" w:eastAsia="Times New Roman" w:hAnsi="Times New Roman" w:cs="Times New Roman"/>
          <w:sz w:val="24"/>
          <w:szCs w:val="24"/>
          <w:lang w:eastAsia="hu-HU"/>
        </w:rPr>
        <w:t xml:space="preserve">előtt a nem teljesítő adós ellen minden közbenső eljárás nélkül alkalmazhatta a </w:t>
      </w:r>
      <w:r w:rsidRPr="00066919">
        <w:rPr>
          <w:rFonts w:ascii="Times New Roman" w:eastAsia="Times New Roman" w:hAnsi="Times New Roman" w:cs="Times New Roman"/>
          <w:b/>
          <w:bCs/>
          <w:sz w:val="24"/>
          <w:szCs w:val="24"/>
          <w:lang w:eastAsia="hu-HU"/>
        </w:rPr>
        <w:t>manus iniectio</w:t>
      </w:r>
      <w:r w:rsidRPr="00066919">
        <w:rPr>
          <w:rFonts w:ascii="Times New Roman" w:eastAsia="Times New Roman" w:hAnsi="Times New Roman" w:cs="Times New Roman"/>
          <w:sz w:val="24"/>
          <w:szCs w:val="24"/>
          <w:lang w:eastAsia="hu-HU"/>
        </w:rPr>
        <w:t>-t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klasszikus kor elején már nem létezik</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4) </w:t>
      </w:r>
      <w:r w:rsidRPr="00066919">
        <w:rPr>
          <w:rFonts w:ascii="Times New Roman" w:eastAsia="Times New Roman" w:hAnsi="Times New Roman" w:cs="Times New Roman"/>
          <w:b/>
          <w:bCs/>
          <w:sz w:val="24"/>
          <w:szCs w:val="24"/>
          <w:lang w:eastAsia="hu-HU"/>
        </w:rPr>
        <w:t>fiducia</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dolog megszerzője hitére, becsületére (</w:t>
      </w:r>
      <w:r w:rsidRPr="00066919">
        <w:rPr>
          <w:rFonts w:ascii="Times New Roman" w:eastAsia="Times New Roman" w:hAnsi="Times New Roman" w:cs="Times New Roman"/>
          <w:b/>
          <w:bCs/>
          <w:sz w:val="24"/>
          <w:szCs w:val="24"/>
          <w:lang w:eastAsia="hu-HU"/>
        </w:rPr>
        <w:t>fides</w:t>
      </w:r>
      <w:r w:rsidRPr="00066919">
        <w:rPr>
          <w:rFonts w:ascii="Times New Roman" w:eastAsia="Times New Roman" w:hAnsi="Times New Roman" w:cs="Times New Roman"/>
          <w:sz w:val="24"/>
          <w:szCs w:val="24"/>
          <w:lang w:eastAsia="hu-HU"/>
        </w:rPr>
        <w:t>) kötelezte magát, hogy a mancipatio útján tulajdonba kapott dolgot bizonyos feltételek mellett vissza fogja adni</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arra szolgált, hogy a hitelezőt valamely tartozás tekintetében tulajdonátruházással biztosítsák (</w:t>
      </w:r>
      <w:r w:rsidRPr="00066919">
        <w:rPr>
          <w:rFonts w:ascii="Times New Roman" w:eastAsia="Times New Roman" w:hAnsi="Times New Roman" w:cs="Times New Roman"/>
          <w:b/>
          <w:bCs/>
          <w:sz w:val="24"/>
          <w:szCs w:val="24"/>
          <w:lang w:eastAsia="hu-HU"/>
        </w:rPr>
        <w:t xml:space="preserve">fiducia cum creditore: </w:t>
      </w:r>
      <w:r w:rsidRPr="00066919">
        <w:rPr>
          <w:rFonts w:ascii="Times New Roman" w:eastAsia="Times New Roman" w:hAnsi="Times New Roman" w:cs="Times New Roman"/>
          <w:sz w:val="24"/>
          <w:szCs w:val="24"/>
          <w:lang w:eastAsia="hu-HU"/>
        </w:rPr>
        <w:t>„zálogszerződés”)</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de </w:t>
      </w:r>
      <w:r w:rsidRPr="00066919">
        <w:rPr>
          <w:rFonts w:ascii="Times New Roman" w:eastAsia="Times New Roman" w:hAnsi="Times New Roman" w:cs="Times New Roman"/>
          <w:b/>
          <w:bCs/>
          <w:sz w:val="24"/>
          <w:szCs w:val="24"/>
          <w:lang w:eastAsia="hu-HU"/>
        </w:rPr>
        <w:t xml:space="preserve">fiducia </w:t>
      </w:r>
      <w:r w:rsidRPr="00066919">
        <w:rPr>
          <w:rFonts w:ascii="Times New Roman" w:eastAsia="Times New Roman" w:hAnsi="Times New Roman" w:cs="Times New Roman"/>
          <w:sz w:val="24"/>
          <w:szCs w:val="24"/>
          <w:lang w:eastAsia="hu-HU"/>
        </w:rPr>
        <w:t>útján valósíthatták meg egy dolog ingyenes használatra vagy megőrzés céljából való átadását is (</w:t>
      </w:r>
      <w:r w:rsidRPr="00066919">
        <w:rPr>
          <w:rFonts w:ascii="Times New Roman" w:eastAsia="Times New Roman" w:hAnsi="Times New Roman" w:cs="Times New Roman"/>
          <w:b/>
          <w:bCs/>
          <w:sz w:val="24"/>
          <w:szCs w:val="24"/>
          <w:lang w:eastAsia="hu-HU"/>
        </w:rPr>
        <w:t xml:space="preserve">fiducia cum amico: </w:t>
      </w:r>
      <w:r w:rsidRPr="00066919">
        <w:rPr>
          <w:rFonts w:ascii="Times New Roman" w:eastAsia="Times New Roman" w:hAnsi="Times New Roman" w:cs="Times New Roman"/>
          <w:sz w:val="24"/>
          <w:szCs w:val="24"/>
          <w:lang w:eastAsia="hu-HU"/>
        </w:rPr>
        <w:t>„haszonkölcsön” vagy „letét”)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5) </w:t>
      </w:r>
      <w:r w:rsidRPr="00066919">
        <w:rPr>
          <w:rFonts w:ascii="Times New Roman" w:eastAsia="Times New Roman" w:hAnsi="Times New Roman" w:cs="Times New Roman"/>
          <w:b/>
          <w:bCs/>
          <w:sz w:val="24"/>
          <w:szCs w:val="24"/>
          <w:lang w:eastAsia="hu-HU"/>
        </w:rPr>
        <w:t>stipulatio</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 </w:t>
      </w:r>
      <w:r w:rsidRPr="00066919">
        <w:rPr>
          <w:rFonts w:ascii="Times New Roman" w:eastAsia="Times New Roman" w:hAnsi="Times New Roman" w:cs="Times New Roman"/>
          <w:b/>
          <w:bCs/>
          <w:sz w:val="24"/>
          <w:szCs w:val="24"/>
          <w:u w:val="single"/>
          <w:lang w:eastAsia="hu-HU"/>
        </w:rPr>
        <w:t>A stipulatio</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1) </w:t>
      </w:r>
      <w:r w:rsidRPr="00066919">
        <w:rPr>
          <w:rFonts w:ascii="Times New Roman" w:eastAsia="Times New Roman" w:hAnsi="Times New Roman" w:cs="Times New Roman"/>
          <w:b/>
          <w:bCs/>
          <w:sz w:val="24"/>
          <w:szCs w:val="24"/>
          <w:lang w:eastAsia="hu-HU"/>
        </w:rPr>
        <w:t>A stipulatio fogalma, története</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alakszerű és egybehangzó kérdés-felelet formájába foglalt lekötelezés</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hitelező szóbeli kérdésére a jelenlevő adós rögtön szóban megígéri azt, ami felől a hitelező hozzá kérdést intézett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w:t>
      </w:r>
      <w:r w:rsidRPr="00066919">
        <w:rPr>
          <w:rFonts w:ascii="Times New Roman" w:eastAsia="Times New Roman" w:hAnsi="Times New Roman" w:cs="Times New Roman"/>
          <w:b/>
          <w:bCs/>
          <w:sz w:val="24"/>
          <w:szCs w:val="24"/>
          <w:lang w:eastAsia="hu-HU"/>
        </w:rPr>
        <w:t>Centum mihi dare spondesne</w:t>
      </w:r>
      <w:r w:rsidRPr="00066919">
        <w:rPr>
          <w:rFonts w:ascii="Times New Roman" w:eastAsia="Times New Roman" w:hAnsi="Times New Roman" w:cs="Times New Roman"/>
          <w:sz w:val="24"/>
          <w:szCs w:val="24"/>
          <w:lang w:eastAsia="hu-HU"/>
        </w:rPr>
        <w:t xml:space="preserve">? - </w:t>
      </w:r>
      <w:r w:rsidRPr="00066919">
        <w:rPr>
          <w:rFonts w:ascii="Times New Roman" w:eastAsia="Times New Roman" w:hAnsi="Times New Roman" w:cs="Times New Roman"/>
          <w:b/>
          <w:bCs/>
          <w:sz w:val="24"/>
          <w:szCs w:val="24"/>
          <w:lang w:eastAsia="hu-HU"/>
        </w:rPr>
        <w:t>Spondeo</w:t>
      </w:r>
      <w:r w:rsidRPr="00066919">
        <w:rPr>
          <w:rFonts w:ascii="Times New Roman" w:eastAsia="Times New Roman" w:hAnsi="Times New Roman" w:cs="Times New Roman"/>
          <w:sz w:val="24"/>
          <w:szCs w:val="24"/>
          <w:lang w:eastAsia="hu-HU"/>
        </w:rPr>
        <w:t>" (Ígérsz nekem 100-at?” „Ígérek!”)</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w:t>
      </w:r>
      <w:r w:rsidRPr="00066919">
        <w:rPr>
          <w:rFonts w:ascii="Times New Roman" w:eastAsia="Times New Roman" w:hAnsi="Times New Roman" w:cs="Times New Roman"/>
          <w:sz w:val="24"/>
          <w:szCs w:val="24"/>
          <w:u w:val="single"/>
          <w:lang w:eastAsia="hu-HU"/>
        </w:rPr>
        <w:t>archaikus jog</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stipulatio </w:t>
      </w:r>
      <w:r w:rsidRPr="00066919">
        <w:rPr>
          <w:rFonts w:ascii="Times New Roman" w:eastAsia="Times New Roman" w:hAnsi="Times New Roman" w:cs="Times New Roman"/>
          <w:sz w:val="24"/>
          <w:szCs w:val="24"/>
          <w:lang w:eastAsia="hu-HU"/>
        </w:rPr>
        <w:t xml:space="preserve">ősi formája a </w:t>
      </w:r>
      <w:r w:rsidRPr="00066919">
        <w:rPr>
          <w:rFonts w:ascii="Times New Roman" w:eastAsia="Times New Roman" w:hAnsi="Times New Roman" w:cs="Times New Roman"/>
          <w:b/>
          <w:bCs/>
          <w:sz w:val="24"/>
          <w:szCs w:val="24"/>
          <w:lang w:eastAsia="hu-HU"/>
        </w:rPr>
        <w:t xml:space="preserve">sponsio: </w:t>
      </w:r>
      <w:r w:rsidRPr="00066919">
        <w:rPr>
          <w:rFonts w:ascii="Times New Roman" w:eastAsia="Times New Roman" w:hAnsi="Times New Roman" w:cs="Times New Roman"/>
          <w:sz w:val="24"/>
          <w:szCs w:val="24"/>
          <w:lang w:eastAsia="hu-HU"/>
        </w:rPr>
        <w:t>a szakrális jellegű „</w:t>
      </w:r>
      <w:r w:rsidRPr="00066919">
        <w:rPr>
          <w:rFonts w:ascii="Times New Roman" w:eastAsia="Times New Roman" w:hAnsi="Times New Roman" w:cs="Times New Roman"/>
          <w:b/>
          <w:bCs/>
          <w:sz w:val="24"/>
          <w:szCs w:val="24"/>
          <w:lang w:eastAsia="hu-HU"/>
        </w:rPr>
        <w:t>spondeo</w:t>
      </w:r>
      <w:r w:rsidRPr="00066919">
        <w:rPr>
          <w:rFonts w:ascii="Times New Roman" w:eastAsia="Times New Roman" w:hAnsi="Times New Roman" w:cs="Times New Roman"/>
          <w:sz w:val="24"/>
          <w:szCs w:val="24"/>
          <w:lang w:eastAsia="hu-HU"/>
        </w:rPr>
        <w:t>” ige a kötelemlétesítő szó</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ezt a szerződésfajtát csak a római polgárok használhatták (még a latinjogúak sem)</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eredeti jelentése: az adós megesküdött, az isteneket hívta tanúul, hogy teljesíteni fog, így nem kellett tanú, hatóság, stb., mivel a szakrális szavak használata nagyobb garanciát jelentett ebben a korban mint bármilyen formalitás</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esküszegés súlyos következményekkel járt: az esküszegőt </w:t>
      </w:r>
      <w:r w:rsidRPr="00066919">
        <w:rPr>
          <w:rFonts w:ascii="Times New Roman" w:eastAsia="Times New Roman" w:hAnsi="Times New Roman" w:cs="Times New Roman"/>
          <w:b/>
          <w:bCs/>
          <w:sz w:val="24"/>
          <w:szCs w:val="24"/>
          <w:lang w:eastAsia="hu-HU"/>
        </w:rPr>
        <w:t>sacer</w:t>
      </w:r>
      <w:r w:rsidRPr="00066919">
        <w:rPr>
          <w:rFonts w:ascii="Times New Roman" w:eastAsia="Times New Roman" w:hAnsi="Times New Roman" w:cs="Times New Roman"/>
          <w:sz w:val="24"/>
          <w:szCs w:val="24"/>
          <w:lang w:eastAsia="hu-HU"/>
        </w:rPr>
        <w:t>-nek (kiátkozottnak) minősítve törvényen kívül helyezték</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b) </w:t>
      </w:r>
      <w:r w:rsidRPr="00066919">
        <w:rPr>
          <w:rFonts w:ascii="Times New Roman" w:eastAsia="Times New Roman" w:hAnsi="Times New Roman" w:cs="Times New Roman"/>
          <w:sz w:val="24"/>
          <w:szCs w:val="24"/>
          <w:u w:val="single"/>
          <w:lang w:eastAsia="hu-HU"/>
        </w:rPr>
        <w:t>preklasszikus kor</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 istenek tekintélye hanyatlott </w:t>
      </w: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sponsio </w:t>
      </w:r>
      <w:r w:rsidRPr="00066919">
        <w:rPr>
          <w:rFonts w:ascii="Times New Roman" w:eastAsia="Times New Roman" w:hAnsi="Times New Roman" w:cs="Times New Roman"/>
          <w:sz w:val="24"/>
          <w:szCs w:val="24"/>
          <w:lang w:eastAsia="hu-HU"/>
        </w:rPr>
        <w:t>szóbeli volta nehezen bizonyítható</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írásba foglalás</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stipulatio </w:t>
      </w:r>
      <w:r w:rsidRPr="00066919">
        <w:rPr>
          <w:rFonts w:ascii="Times New Roman" w:eastAsia="Times New Roman" w:hAnsi="Times New Roman" w:cs="Times New Roman"/>
          <w:sz w:val="24"/>
          <w:szCs w:val="24"/>
          <w:lang w:eastAsia="hu-HU"/>
        </w:rPr>
        <w:t>szóbeli megtörténtéről kiállított okirat (</w:t>
      </w:r>
      <w:r w:rsidRPr="00066919">
        <w:rPr>
          <w:rFonts w:ascii="Times New Roman" w:eastAsia="Times New Roman" w:hAnsi="Times New Roman" w:cs="Times New Roman"/>
          <w:b/>
          <w:bCs/>
          <w:sz w:val="24"/>
          <w:szCs w:val="24"/>
          <w:lang w:eastAsia="hu-HU"/>
        </w:rPr>
        <w:t>cautio</w:t>
      </w:r>
      <w:r w:rsidRPr="00066919">
        <w:rPr>
          <w:rFonts w:ascii="Times New Roman" w:eastAsia="Times New Roman" w:hAnsi="Times New Roman" w:cs="Times New Roman"/>
          <w:sz w:val="24"/>
          <w:szCs w:val="24"/>
          <w:lang w:eastAsia="hu-HU"/>
        </w:rPr>
        <w:t xml:space="preserve">) pusztán bizonyítási eszközül szolgált, a </w:t>
      </w:r>
      <w:r w:rsidRPr="00066919">
        <w:rPr>
          <w:rFonts w:ascii="Times New Roman" w:eastAsia="Times New Roman" w:hAnsi="Times New Roman" w:cs="Times New Roman"/>
          <w:b/>
          <w:bCs/>
          <w:sz w:val="24"/>
          <w:szCs w:val="24"/>
          <w:lang w:eastAsia="hu-HU"/>
        </w:rPr>
        <w:t xml:space="preserve">stipulatio </w:t>
      </w:r>
      <w:r w:rsidRPr="00066919">
        <w:rPr>
          <w:rFonts w:ascii="Times New Roman" w:eastAsia="Times New Roman" w:hAnsi="Times New Roman" w:cs="Times New Roman"/>
          <w:sz w:val="24"/>
          <w:szCs w:val="24"/>
          <w:lang w:eastAsia="hu-HU"/>
        </w:rPr>
        <w:t>még nem vált írásbeli szerződéssé ezzel</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spondeo </w:t>
      </w:r>
      <w:r w:rsidRPr="00066919">
        <w:rPr>
          <w:rFonts w:ascii="Times New Roman" w:eastAsia="Times New Roman" w:hAnsi="Times New Roman" w:cs="Times New Roman"/>
          <w:sz w:val="24"/>
          <w:szCs w:val="24"/>
          <w:lang w:eastAsia="hu-HU"/>
        </w:rPr>
        <w:t xml:space="preserve">igét és a </w:t>
      </w:r>
      <w:r w:rsidRPr="00066919">
        <w:rPr>
          <w:rFonts w:ascii="Times New Roman" w:eastAsia="Times New Roman" w:hAnsi="Times New Roman" w:cs="Times New Roman"/>
          <w:b/>
          <w:bCs/>
          <w:sz w:val="24"/>
          <w:szCs w:val="24"/>
          <w:lang w:eastAsia="hu-HU"/>
        </w:rPr>
        <w:t xml:space="preserve">sponsio </w:t>
      </w:r>
      <w:r w:rsidRPr="00066919">
        <w:rPr>
          <w:rFonts w:ascii="Times New Roman" w:eastAsia="Times New Roman" w:hAnsi="Times New Roman" w:cs="Times New Roman"/>
          <w:sz w:val="24"/>
          <w:szCs w:val="24"/>
          <w:lang w:eastAsia="hu-HU"/>
        </w:rPr>
        <w:t>alkalmazását háttérbe szorította a közönséges ígéretet kifejező „</w:t>
      </w:r>
      <w:r w:rsidRPr="00066919">
        <w:rPr>
          <w:rFonts w:ascii="Times New Roman" w:eastAsia="Times New Roman" w:hAnsi="Times New Roman" w:cs="Times New Roman"/>
          <w:b/>
          <w:bCs/>
          <w:sz w:val="24"/>
          <w:szCs w:val="24"/>
          <w:lang w:eastAsia="hu-HU"/>
        </w:rPr>
        <w:t>promitto”</w:t>
      </w:r>
      <w:r w:rsidRPr="00066919">
        <w:rPr>
          <w:rFonts w:ascii="Times New Roman" w:eastAsia="Times New Roman" w:hAnsi="Times New Roman" w:cs="Times New Roman"/>
          <w:sz w:val="24"/>
          <w:szCs w:val="24"/>
          <w:lang w:eastAsia="hu-HU"/>
        </w:rPr>
        <w:t xml:space="preserve"> ige és az annak használatával létrejött </w:t>
      </w:r>
      <w:r w:rsidRPr="00066919">
        <w:rPr>
          <w:rFonts w:ascii="Times New Roman" w:eastAsia="Times New Roman" w:hAnsi="Times New Roman" w:cs="Times New Roman"/>
          <w:b/>
          <w:bCs/>
          <w:sz w:val="24"/>
          <w:szCs w:val="24"/>
          <w:lang w:eastAsia="hu-HU"/>
        </w:rPr>
        <w:t>stipulatio</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c) </w:t>
      </w:r>
      <w:r w:rsidRPr="00066919">
        <w:rPr>
          <w:rFonts w:ascii="Times New Roman" w:eastAsia="Times New Roman" w:hAnsi="Times New Roman" w:cs="Times New Roman"/>
          <w:sz w:val="24"/>
          <w:szCs w:val="24"/>
          <w:u w:val="single"/>
          <w:lang w:eastAsia="hu-HU"/>
        </w:rPr>
        <w:t>posztklasszikus vulgárjog</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szóbeliség követelménye megszűnik</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stipulatio </w:t>
      </w:r>
      <w:r w:rsidRPr="00066919">
        <w:rPr>
          <w:rFonts w:ascii="Times New Roman" w:eastAsia="Times New Roman" w:hAnsi="Times New Roman" w:cs="Times New Roman"/>
          <w:sz w:val="24"/>
          <w:szCs w:val="24"/>
          <w:lang w:eastAsia="hu-HU"/>
        </w:rPr>
        <w:t>teljesen írásbeli szerződéssé alakul át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I. Leo K-római császár 472, rendelet: az alakszerűségek be nem tartásával kötött szerződéseket is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-nak ismeri el</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d) </w:t>
      </w:r>
      <w:r w:rsidRPr="00066919">
        <w:rPr>
          <w:rFonts w:ascii="Times New Roman" w:eastAsia="Times New Roman" w:hAnsi="Times New Roman" w:cs="Times New Roman"/>
          <w:sz w:val="24"/>
          <w:szCs w:val="24"/>
          <w:u w:val="single"/>
          <w:lang w:eastAsia="hu-HU"/>
        </w:rPr>
        <w:t>iustinianusi jog</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-t elvileg ismét verbálszerződéssé nyilvánítja (visszatérés a klasszikusok álláspontjához)</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de: nincsenek szigorú alakszerűségi követelmények</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stipulatio </w:t>
      </w:r>
      <w:r w:rsidRPr="00066919">
        <w:rPr>
          <w:rFonts w:ascii="Times New Roman" w:eastAsia="Times New Roman" w:hAnsi="Times New Roman" w:cs="Times New Roman"/>
          <w:sz w:val="24"/>
          <w:szCs w:val="24"/>
          <w:lang w:eastAsia="hu-HU"/>
        </w:rPr>
        <w:t>szóbeli megtörténtéről kialakított okirathoz (</w:t>
      </w:r>
      <w:r w:rsidRPr="00066919">
        <w:rPr>
          <w:rFonts w:ascii="Times New Roman" w:eastAsia="Times New Roman" w:hAnsi="Times New Roman" w:cs="Times New Roman"/>
          <w:b/>
          <w:bCs/>
          <w:sz w:val="24"/>
          <w:szCs w:val="24"/>
          <w:lang w:eastAsia="hu-HU"/>
        </w:rPr>
        <w:t>cautio</w:t>
      </w:r>
      <w:r w:rsidRPr="00066919">
        <w:rPr>
          <w:rFonts w:ascii="Times New Roman" w:eastAsia="Times New Roman" w:hAnsi="Times New Roman" w:cs="Times New Roman"/>
          <w:sz w:val="24"/>
          <w:szCs w:val="24"/>
          <w:lang w:eastAsia="hu-HU"/>
        </w:rPr>
        <w:t>) egy lényegében megdönthetetlen vélelmet fűzött (</w:t>
      </w:r>
      <w:r w:rsidRPr="00066919">
        <w:rPr>
          <w:rFonts w:ascii="Times New Roman" w:eastAsia="Times New Roman" w:hAnsi="Times New Roman" w:cs="Times New Roman"/>
          <w:b/>
          <w:bCs/>
          <w:sz w:val="24"/>
          <w:szCs w:val="24"/>
          <w:lang w:eastAsia="hu-HU"/>
        </w:rPr>
        <w:t>praesumptio iuris et de iure</w:t>
      </w:r>
      <w:r w:rsidRPr="00066919">
        <w:rPr>
          <w:rFonts w:ascii="Times New Roman" w:eastAsia="Times New Roman" w:hAnsi="Times New Roman" w:cs="Times New Roman"/>
          <w:sz w:val="24"/>
          <w:szCs w:val="24"/>
          <w:lang w:eastAsia="hu-HU"/>
        </w:rPr>
        <w:t xml:space="preserve">) </w:t>
      </w:r>
      <w:r w:rsidRPr="00066919">
        <w:rPr>
          <w:rFonts w:ascii="Wingdings" w:eastAsia="Times New Roman" w:hAnsi="Wingdings" w:cs="Times New Roman"/>
          <w:b/>
          <w:bCs/>
          <w:sz w:val="24"/>
          <w:szCs w:val="24"/>
          <w:lang w:eastAsia="hu-HU"/>
        </w:rPr>
        <w:sym w:font="Wingdings" w:char="F0E0"/>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ha a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-ról okirat készült, megtörténtnek tekintették a szóbeli kérdés-feleletet (kivéve ha valamelyik fél bizonyítani tudta, hogy a szerződő felek valamelyike az okirat kelte szerinti egész napon át más helyen tartózkodott, mint ahol az okirat kelt)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2) </w:t>
      </w:r>
      <w:r w:rsidRPr="00066919">
        <w:rPr>
          <w:rFonts w:ascii="Times New Roman" w:eastAsia="Times New Roman" w:hAnsi="Times New Roman" w:cs="Times New Roman"/>
          <w:b/>
          <w:bCs/>
          <w:sz w:val="24"/>
          <w:szCs w:val="24"/>
          <w:lang w:eastAsia="hu-HU"/>
        </w:rPr>
        <w:t>A stipulatio feltételei</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csak </w:t>
      </w:r>
      <w:r w:rsidRPr="00066919">
        <w:rPr>
          <w:rFonts w:ascii="Times New Roman" w:eastAsia="Times New Roman" w:hAnsi="Times New Roman" w:cs="Times New Roman"/>
          <w:b/>
          <w:bCs/>
          <w:sz w:val="24"/>
          <w:szCs w:val="24"/>
          <w:lang w:eastAsia="hu-HU"/>
        </w:rPr>
        <w:t>élőszóban</w:t>
      </w:r>
      <w:r w:rsidRPr="00066919">
        <w:rPr>
          <w:rFonts w:ascii="Times New Roman" w:eastAsia="Times New Roman" w:hAnsi="Times New Roman" w:cs="Times New Roman"/>
          <w:sz w:val="24"/>
          <w:szCs w:val="24"/>
          <w:lang w:eastAsia="hu-HU"/>
        </w:rPr>
        <w:t xml:space="preserve"> jöhetett létre (süketek [</w:t>
      </w:r>
      <w:r w:rsidRPr="00066919">
        <w:rPr>
          <w:rFonts w:ascii="Times New Roman" w:eastAsia="Times New Roman" w:hAnsi="Times New Roman" w:cs="Times New Roman"/>
          <w:b/>
          <w:bCs/>
          <w:sz w:val="24"/>
          <w:szCs w:val="24"/>
          <w:lang w:eastAsia="hu-HU"/>
        </w:rPr>
        <w:t>surdi</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és némák [</w:t>
      </w:r>
      <w:r w:rsidRPr="00066919">
        <w:rPr>
          <w:rFonts w:ascii="Times New Roman" w:eastAsia="Times New Roman" w:hAnsi="Times New Roman" w:cs="Times New Roman"/>
          <w:b/>
          <w:bCs/>
          <w:sz w:val="24"/>
          <w:szCs w:val="24"/>
          <w:lang w:eastAsia="hu-HU"/>
        </w:rPr>
        <w:t>muti</w:t>
      </w:r>
      <w:r w:rsidRPr="00066919">
        <w:rPr>
          <w:rFonts w:ascii="Times New Roman" w:eastAsia="Times New Roman" w:hAnsi="Times New Roman" w:cs="Times New Roman"/>
          <w:sz w:val="24"/>
          <w:szCs w:val="24"/>
          <w:lang w:eastAsia="hu-HU"/>
        </w:rPr>
        <w:t>] nem köthettek ilyen szerződést); eredetileg csak latinul, később már bármilyen nyelven lehetett érvényesen stipulálni</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b) csak a </w:t>
      </w:r>
      <w:r w:rsidRPr="00066919">
        <w:rPr>
          <w:rFonts w:ascii="Times New Roman" w:eastAsia="Times New Roman" w:hAnsi="Times New Roman" w:cs="Times New Roman"/>
          <w:b/>
          <w:bCs/>
          <w:sz w:val="24"/>
          <w:szCs w:val="24"/>
          <w:lang w:eastAsia="hu-HU"/>
        </w:rPr>
        <w:t>jelenlevők között</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inter praesentes</w:t>
      </w:r>
      <w:r w:rsidRPr="00066919">
        <w:rPr>
          <w:rFonts w:ascii="Times New Roman" w:eastAsia="Times New Roman" w:hAnsi="Times New Roman" w:cs="Times New Roman"/>
          <w:sz w:val="24"/>
          <w:szCs w:val="24"/>
          <w:lang w:eastAsia="hu-HU"/>
        </w:rPr>
        <w:t xml:space="preserve">) és </w:t>
      </w:r>
      <w:r w:rsidRPr="00066919">
        <w:rPr>
          <w:rFonts w:ascii="Times New Roman" w:eastAsia="Times New Roman" w:hAnsi="Times New Roman" w:cs="Times New Roman"/>
          <w:b/>
          <w:bCs/>
          <w:sz w:val="24"/>
          <w:szCs w:val="24"/>
          <w:lang w:eastAsia="hu-HU"/>
        </w:rPr>
        <w:t>rögtöni válaszadással</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continuus actus</w:t>
      </w:r>
      <w:r w:rsidRPr="00066919">
        <w:rPr>
          <w:rFonts w:ascii="Times New Roman" w:eastAsia="Times New Roman" w:hAnsi="Times New Roman" w:cs="Times New Roman"/>
          <w:sz w:val="24"/>
          <w:szCs w:val="24"/>
          <w:lang w:eastAsia="hu-HU"/>
        </w:rPr>
        <w:t>) lehetett stipulálni (előírás volt a kérdés-felelet folyamatossága)</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c) a kérdésnek és a feleletnek minden vonatkozásban (tartalmilag és formailag is) </w:t>
      </w:r>
      <w:r w:rsidRPr="00066919">
        <w:rPr>
          <w:rFonts w:ascii="Times New Roman" w:eastAsia="Times New Roman" w:hAnsi="Times New Roman" w:cs="Times New Roman"/>
          <w:b/>
          <w:bCs/>
          <w:sz w:val="24"/>
          <w:szCs w:val="24"/>
          <w:lang w:eastAsia="hu-HU"/>
        </w:rPr>
        <w:t>egybehangzónak</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congruens</w:t>
      </w:r>
      <w:r w:rsidRPr="00066919">
        <w:rPr>
          <w:rFonts w:ascii="Times New Roman" w:eastAsia="Times New Roman" w:hAnsi="Times New Roman" w:cs="Times New Roman"/>
          <w:sz w:val="24"/>
          <w:szCs w:val="24"/>
          <w:lang w:eastAsia="hu-HU"/>
        </w:rPr>
        <w:t>) kellett lennie; kettős okból érvénytelen tehát ez a stipulatio: „Ígérsz nekem tízet?” (hitelező) „Adok neked ötöt” (adós válasza), mivel a válaszban az „ígérni” helyett „adni” ige, 10 helyett pedig 5 szerepelt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3) </w:t>
      </w:r>
      <w:r w:rsidRPr="00066919">
        <w:rPr>
          <w:rFonts w:ascii="Times New Roman" w:eastAsia="Times New Roman" w:hAnsi="Times New Roman" w:cs="Times New Roman"/>
          <w:b/>
          <w:bCs/>
          <w:sz w:val="24"/>
          <w:szCs w:val="24"/>
          <w:lang w:eastAsia="hu-HU"/>
        </w:rPr>
        <w:t xml:space="preserve">A stipulatio fajai </w:t>
      </w:r>
      <w:r w:rsidRPr="00066919">
        <w:rPr>
          <w:rFonts w:ascii="Times New Roman" w:eastAsia="Times New Roman" w:hAnsi="Times New Roman" w:cs="Times New Roman"/>
          <w:sz w:val="24"/>
          <w:szCs w:val="24"/>
          <w:lang w:eastAsia="hu-HU"/>
        </w:rPr>
        <w:t>(pomponius szerint)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bírói stipulatio (</w:t>
      </w:r>
      <w:r w:rsidRPr="00066919">
        <w:rPr>
          <w:rFonts w:ascii="Times New Roman" w:eastAsia="Times New Roman" w:hAnsi="Times New Roman" w:cs="Times New Roman"/>
          <w:b/>
          <w:bCs/>
          <w:sz w:val="24"/>
          <w:szCs w:val="24"/>
          <w:lang w:eastAsia="hu-HU"/>
        </w:rPr>
        <w:t>stipulatio iudicialis</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 a bíró kötelezi valamelyik felet arra, hogy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-val ígérjen biztosítékot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pl.: arra az esetre, ha a per során kiderülne, hogy csalárd volt (</w:t>
      </w:r>
      <w:r w:rsidRPr="00066919">
        <w:rPr>
          <w:rFonts w:ascii="Times New Roman" w:eastAsia="Times New Roman" w:hAnsi="Times New Roman" w:cs="Times New Roman"/>
          <w:b/>
          <w:bCs/>
          <w:sz w:val="24"/>
          <w:szCs w:val="24"/>
          <w:lang w:eastAsia="hu-HU"/>
        </w:rPr>
        <w:t>cautio de dolo</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praetori/aedilisi stipulatio (</w:t>
      </w:r>
      <w:r w:rsidRPr="00066919">
        <w:rPr>
          <w:rFonts w:ascii="Times New Roman" w:eastAsia="Times New Roman" w:hAnsi="Times New Roman" w:cs="Times New Roman"/>
          <w:b/>
          <w:bCs/>
          <w:sz w:val="24"/>
          <w:szCs w:val="24"/>
          <w:lang w:eastAsia="hu-HU"/>
        </w:rPr>
        <w:t>stipulatio praetoria/aedilicia</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peren kívüli jogsegélyek közé tartozik</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ide tartozik a </w:t>
      </w:r>
      <w:r w:rsidRPr="00066919">
        <w:rPr>
          <w:rFonts w:ascii="Times New Roman" w:eastAsia="Times New Roman" w:hAnsi="Times New Roman" w:cs="Times New Roman"/>
          <w:b/>
          <w:bCs/>
          <w:sz w:val="24"/>
          <w:szCs w:val="24"/>
          <w:lang w:eastAsia="hu-HU"/>
        </w:rPr>
        <w:t xml:space="preserve">cautio damni infecti </w:t>
      </w:r>
      <w:r w:rsidRPr="00066919">
        <w:rPr>
          <w:rFonts w:ascii="Times New Roman" w:eastAsia="Times New Roman" w:hAnsi="Times New Roman" w:cs="Times New Roman"/>
          <w:sz w:val="24"/>
          <w:szCs w:val="24"/>
          <w:lang w:eastAsia="hu-HU"/>
        </w:rPr>
        <w:t>is</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megegyezésen alapuló stipulatio (</w:t>
      </w:r>
      <w:r w:rsidRPr="00066919">
        <w:rPr>
          <w:rFonts w:ascii="Times New Roman" w:eastAsia="Times New Roman" w:hAnsi="Times New Roman" w:cs="Times New Roman"/>
          <w:b/>
          <w:bCs/>
          <w:sz w:val="24"/>
          <w:szCs w:val="24"/>
          <w:lang w:eastAsia="hu-HU"/>
        </w:rPr>
        <w:t>stipulatio conventionalis</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önkéntesen, a felek szabad elhatározásából jön létre</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d) felszólításra létrejövő stipulatio (</w:t>
      </w:r>
      <w:r w:rsidRPr="00066919">
        <w:rPr>
          <w:rFonts w:ascii="Times New Roman" w:eastAsia="Times New Roman" w:hAnsi="Times New Roman" w:cs="Times New Roman"/>
          <w:b/>
          <w:bCs/>
          <w:sz w:val="24"/>
          <w:szCs w:val="24"/>
          <w:lang w:eastAsia="hu-HU"/>
        </w:rPr>
        <w:t>stipulatio communis)</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akár a praetor, akár a bíró felszólítására létrejöhet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pl.: a gyám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-ja, hogy gyámoltja vagyonát épségben meg fogja őrizni</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4) </w:t>
      </w:r>
      <w:r w:rsidRPr="00066919">
        <w:rPr>
          <w:rFonts w:ascii="Times New Roman" w:eastAsia="Times New Roman" w:hAnsi="Times New Roman" w:cs="Times New Roman"/>
          <w:b/>
          <w:bCs/>
          <w:sz w:val="24"/>
          <w:szCs w:val="24"/>
          <w:lang w:eastAsia="hu-HU"/>
        </w:rPr>
        <w:t>A stipulatio keresete</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hitelező a stipulatio alapján a következő kereseteket indíthatta:</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ha az adósi szolgáltatás pontosan meg volt határozva (</w:t>
      </w:r>
      <w:r w:rsidRPr="00066919">
        <w:rPr>
          <w:rFonts w:ascii="Times New Roman" w:eastAsia="Times New Roman" w:hAnsi="Times New Roman" w:cs="Times New Roman"/>
          <w:b/>
          <w:bCs/>
          <w:sz w:val="24"/>
          <w:szCs w:val="24"/>
          <w:lang w:eastAsia="hu-HU"/>
        </w:rPr>
        <w:t>praestatio certa</w:t>
      </w:r>
      <w:r w:rsidRPr="00066919">
        <w:rPr>
          <w:rFonts w:ascii="Times New Roman" w:eastAsia="Times New Roman" w:hAnsi="Times New Roman" w:cs="Times New Roman"/>
          <w:sz w:val="24"/>
          <w:szCs w:val="24"/>
          <w:lang w:eastAsia="hu-HU"/>
        </w:rPr>
        <w:t xml:space="preserve">), a hitelezőt </w:t>
      </w:r>
      <w:r w:rsidRPr="00066919">
        <w:rPr>
          <w:rFonts w:ascii="Times New Roman" w:eastAsia="Times New Roman" w:hAnsi="Times New Roman" w:cs="Times New Roman"/>
          <w:b/>
          <w:bCs/>
          <w:sz w:val="24"/>
          <w:szCs w:val="24"/>
          <w:lang w:eastAsia="hu-HU"/>
        </w:rPr>
        <w:t>condictio</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certae rei</w:t>
      </w:r>
      <w:r w:rsidRPr="00066919">
        <w:rPr>
          <w:rFonts w:ascii="Times New Roman" w:eastAsia="Times New Roman" w:hAnsi="Times New Roman" w:cs="Times New Roman"/>
          <w:sz w:val="24"/>
          <w:szCs w:val="24"/>
          <w:lang w:eastAsia="hu-HU"/>
        </w:rPr>
        <w:t>) illette meg</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ha a szolgáltatás határozatlan (</w:t>
      </w:r>
      <w:r w:rsidRPr="00066919">
        <w:rPr>
          <w:rFonts w:ascii="Times New Roman" w:eastAsia="Times New Roman" w:hAnsi="Times New Roman" w:cs="Times New Roman"/>
          <w:b/>
          <w:bCs/>
          <w:sz w:val="24"/>
          <w:szCs w:val="24"/>
          <w:lang w:eastAsia="hu-HU"/>
        </w:rPr>
        <w:t>praestatio incerta</w:t>
      </w:r>
      <w:r w:rsidRPr="00066919">
        <w:rPr>
          <w:rFonts w:ascii="Times New Roman" w:eastAsia="Times New Roman" w:hAnsi="Times New Roman" w:cs="Times New Roman"/>
          <w:sz w:val="24"/>
          <w:szCs w:val="24"/>
          <w:lang w:eastAsia="hu-HU"/>
        </w:rPr>
        <w:t xml:space="preserve">) volt, akkor a hitelező az </w:t>
      </w:r>
      <w:r w:rsidRPr="00066919">
        <w:rPr>
          <w:rFonts w:ascii="Times New Roman" w:eastAsia="Times New Roman" w:hAnsi="Times New Roman" w:cs="Times New Roman"/>
          <w:b/>
          <w:bCs/>
          <w:sz w:val="24"/>
          <w:szCs w:val="24"/>
          <w:lang w:eastAsia="hu-HU"/>
        </w:rPr>
        <w:t>actio ex stipulatu</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incertae rei</w:t>
      </w:r>
      <w:r w:rsidRPr="00066919">
        <w:rPr>
          <w:rFonts w:ascii="Times New Roman" w:eastAsia="Times New Roman" w:hAnsi="Times New Roman" w:cs="Times New Roman"/>
          <w:sz w:val="24"/>
          <w:szCs w:val="24"/>
          <w:lang w:eastAsia="hu-HU"/>
        </w:rPr>
        <w:t>) nevű keresettel perelhetett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5) </w:t>
      </w:r>
      <w:r w:rsidRPr="00066919">
        <w:rPr>
          <w:rFonts w:ascii="Times New Roman" w:eastAsia="Times New Roman" w:hAnsi="Times New Roman" w:cs="Times New Roman"/>
          <w:b/>
          <w:bCs/>
          <w:sz w:val="24"/>
          <w:szCs w:val="24"/>
          <w:lang w:eastAsia="hu-HU"/>
        </w:rPr>
        <w:t>A stipulatio alkalmazási köre</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rendkívül népszerű volt, mert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w:t>
      </w:r>
      <w:r w:rsidRPr="00066919">
        <w:rPr>
          <w:rFonts w:ascii="Times New Roman" w:eastAsia="Times New Roman" w:hAnsi="Times New Roman" w:cs="Times New Roman"/>
          <w:b/>
          <w:bCs/>
          <w:sz w:val="24"/>
          <w:szCs w:val="24"/>
          <w:lang w:eastAsia="hu-HU"/>
        </w:rPr>
        <w:t>segítségével bármilyen szerződési célt meg lehetett valósítani</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kétoldalú kötelem (pl.: adásvétel) létrehozásánál 2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 xml:space="preserve">-ba foglalták a szerződést mivel eredetileg a </w:t>
      </w:r>
      <w:r w:rsidRPr="00066919">
        <w:rPr>
          <w:rFonts w:ascii="Times New Roman" w:eastAsia="Times New Roman" w:hAnsi="Times New Roman" w:cs="Times New Roman"/>
          <w:b/>
          <w:bCs/>
          <w:sz w:val="24"/>
          <w:szCs w:val="24"/>
          <w:lang w:eastAsia="hu-HU"/>
        </w:rPr>
        <w:t xml:space="preserve">stipulatio </w:t>
      </w:r>
      <w:r w:rsidRPr="00066919">
        <w:rPr>
          <w:rFonts w:ascii="Times New Roman" w:eastAsia="Times New Roman" w:hAnsi="Times New Roman" w:cs="Times New Roman"/>
          <w:sz w:val="24"/>
          <w:szCs w:val="24"/>
          <w:lang w:eastAsia="hu-HU"/>
        </w:rPr>
        <w:t>egyoldalú kötelmet eredményeztet pl.: „Ígéred nekem ezt a lovat? Ígérem. + Ígérsz nekem ezért a lóért százat? Ígérek.”</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clausula doli </w:t>
      </w:r>
      <w:r w:rsidRPr="00066919">
        <w:rPr>
          <w:rFonts w:ascii="Times New Roman" w:eastAsia="Times New Roman" w:hAnsi="Times New Roman" w:cs="Times New Roman"/>
          <w:sz w:val="24"/>
          <w:szCs w:val="24"/>
          <w:lang w:eastAsia="hu-HU"/>
        </w:rPr>
        <w:t xml:space="preserve">felvételével a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 xml:space="preserve">-ba elérték, hogy a </w:t>
      </w:r>
      <w:r w:rsidRPr="00066919">
        <w:rPr>
          <w:rFonts w:ascii="Times New Roman" w:eastAsia="Times New Roman" w:hAnsi="Times New Roman" w:cs="Times New Roman"/>
          <w:b/>
          <w:bCs/>
          <w:sz w:val="24"/>
          <w:szCs w:val="24"/>
          <w:lang w:eastAsia="hu-HU"/>
        </w:rPr>
        <w:t xml:space="preserve">bona fides </w:t>
      </w:r>
      <w:r w:rsidRPr="00066919">
        <w:rPr>
          <w:rFonts w:ascii="Times New Roman" w:eastAsia="Times New Roman" w:hAnsi="Times New Roman" w:cs="Times New Roman"/>
          <w:sz w:val="24"/>
          <w:szCs w:val="24"/>
          <w:lang w:eastAsia="hu-HU"/>
        </w:rPr>
        <w:t xml:space="preserve">legyen irányadó a felek viszonylatában (ezáltal lényegében </w:t>
      </w:r>
      <w:r w:rsidRPr="00066919">
        <w:rPr>
          <w:rFonts w:ascii="Times New Roman" w:eastAsia="Times New Roman" w:hAnsi="Times New Roman" w:cs="Times New Roman"/>
          <w:b/>
          <w:bCs/>
          <w:sz w:val="24"/>
          <w:szCs w:val="24"/>
          <w:lang w:eastAsia="hu-HU"/>
        </w:rPr>
        <w:t>bonae fidei</w:t>
      </w:r>
      <w:r w:rsidRPr="00066919">
        <w:rPr>
          <w:rFonts w:ascii="Times New Roman" w:eastAsia="Times New Roman" w:hAnsi="Times New Roman" w:cs="Times New Roman"/>
          <w:sz w:val="24"/>
          <w:szCs w:val="24"/>
          <w:lang w:eastAsia="hu-HU"/>
        </w:rPr>
        <w:t xml:space="preserve"> kötelemmé alakították át a formailag </w:t>
      </w:r>
      <w:r w:rsidRPr="00066919">
        <w:rPr>
          <w:rFonts w:ascii="Times New Roman" w:eastAsia="Times New Roman" w:hAnsi="Times New Roman" w:cs="Times New Roman"/>
          <w:b/>
          <w:bCs/>
          <w:sz w:val="24"/>
          <w:szCs w:val="24"/>
          <w:lang w:eastAsia="hu-HU"/>
        </w:rPr>
        <w:t>stricti iuris obligatio</w:t>
      </w:r>
      <w:r w:rsidRPr="00066919">
        <w:rPr>
          <w:rFonts w:ascii="Times New Roman" w:eastAsia="Times New Roman" w:hAnsi="Times New Roman" w:cs="Times New Roman"/>
          <w:sz w:val="24"/>
          <w:szCs w:val="24"/>
          <w:lang w:eastAsia="hu-HU"/>
        </w:rPr>
        <w:t>-t)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b) </w:t>
      </w:r>
      <w:r w:rsidRPr="00066919">
        <w:rPr>
          <w:rFonts w:ascii="Times New Roman" w:eastAsia="Times New Roman" w:hAnsi="Times New Roman" w:cs="Times New Roman"/>
          <w:b/>
          <w:bCs/>
          <w:sz w:val="24"/>
          <w:szCs w:val="24"/>
          <w:lang w:eastAsia="hu-HU"/>
        </w:rPr>
        <w:t>nem kellett megjelölni az ügyleti causát, a lekötelezés alapját ezért absztrakt, kauzátlan ügylet</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ez előnyős volt a hitelező szempontjából, mivel 3. személyek nem tudják, hogy valójában mi áll a formális szerződés hátterében</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 de: a </w:t>
      </w:r>
      <w:r w:rsidRPr="00066919">
        <w:rPr>
          <w:rFonts w:ascii="Times New Roman" w:eastAsia="Times New Roman" w:hAnsi="Times New Roman" w:cs="Times New Roman"/>
          <w:b/>
          <w:bCs/>
          <w:sz w:val="24"/>
          <w:szCs w:val="24"/>
          <w:lang w:eastAsia="hu-HU"/>
        </w:rPr>
        <w:t xml:space="preserve">stipulatio </w:t>
      </w:r>
      <w:r w:rsidRPr="00066919">
        <w:rPr>
          <w:rFonts w:ascii="Times New Roman" w:eastAsia="Times New Roman" w:hAnsi="Times New Roman" w:cs="Times New Roman"/>
          <w:sz w:val="24"/>
          <w:szCs w:val="24"/>
          <w:lang w:eastAsia="hu-HU"/>
        </w:rPr>
        <w:t xml:space="preserve">létrejöhetett konkrét, kauzális ügyletként, az </w:t>
      </w:r>
      <w:r w:rsidRPr="00066919">
        <w:rPr>
          <w:rFonts w:ascii="Times New Roman" w:eastAsia="Times New Roman" w:hAnsi="Times New Roman" w:cs="Times New Roman"/>
          <w:b/>
          <w:bCs/>
          <w:sz w:val="24"/>
          <w:szCs w:val="24"/>
          <w:lang w:eastAsia="hu-HU"/>
        </w:rPr>
        <w:t xml:space="preserve">ügyleti causa </w:t>
      </w:r>
      <w:r w:rsidRPr="00066919">
        <w:rPr>
          <w:rFonts w:ascii="Times New Roman" w:eastAsia="Times New Roman" w:hAnsi="Times New Roman" w:cs="Times New Roman"/>
          <w:sz w:val="24"/>
          <w:szCs w:val="24"/>
          <w:lang w:eastAsia="hu-HU"/>
        </w:rPr>
        <w:t>megemlítésével (pl.: az adós egy ház vételára címén ígéri meg az adott pénzösszeg megfizetését) is</w:t>
      </w:r>
    </w:p>
    <w:p w:rsidR="00066919" w:rsidRPr="00066919" w:rsidRDefault="00066919" w:rsidP="00066919">
      <w:pPr>
        <w:spacing w:before="100" w:beforeAutospacing="1" w:after="0" w:line="240" w:lineRule="auto"/>
        <w:ind w:hanging="539"/>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-s formával találkozhatunk pl.:</w:t>
      </w:r>
    </w:p>
    <w:p w:rsidR="00066919" w:rsidRPr="00066919" w:rsidRDefault="00066919" w:rsidP="00066919">
      <w:pPr>
        <w:numPr>
          <w:ilvl w:val="0"/>
          <w:numId w:val="3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hozományígéretnél a házasság kapcsán</w:t>
      </w:r>
    </w:p>
    <w:p w:rsidR="00066919" w:rsidRPr="00066919" w:rsidRDefault="00066919" w:rsidP="00066919">
      <w:pPr>
        <w:numPr>
          <w:ilvl w:val="0"/>
          <w:numId w:val="3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kezességnél</w:t>
      </w:r>
    </w:p>
    <w:p w:rsidR="00066919" w:rsidRPr="00066919" w:rsidRDefault="00066919" w:rsidP="00066919">
      <w:pPr>
        <w:numPr>
          <w:ilvl w:val="0"/>
          <w:numId w:val="3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kamat és kötbér kikötésénél</w:t>
      </w:r>
    </w:p>
    <w:p w:rsidR="00066919" w:rsidRPr="00066919" w:rsidRDefault="00066919" w:rsidP="00066919">
      <w:pPr>
        <w:numPr>
          <w:ilvl w:val="0"/>
          <w:numId w:val="3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novatio</w:t>
      </w:r>
      <w:r w:rsidRPr="00066919">
        <w:rPr>
          <w:rFonts w:ascii="Times New Roman" w:eastAsia="Times New Roman" w:hAnsi="Times New Roman" w:cs="Times New Roman"/>
          <w:sz w:val="24"/>
          <w:szCs w:val="24"/>
          <w:lang w:eastAsia="hu-HU"/>
        </w:rPr>
        <w:t xml:space="preserve">-nál, </w:t>
      </w:r>
      <w:r w:rsidRPr="00066919">
        <w:rPr>
          <w:rFonts w:ascii="Times New Roman" w:eastAsia="Times New Roman" w:hAnsi="Times New Roman" w:cs="Times New Roman"/>
          <w:b/>
          <w:bCs/>
          <w:sz w:val="24"/>
          <w:szCs w:val="24"/>
          <w:lang w:eastAsia="hu-HU"/>
        </w:rPr>
        <w:t>delegatio</w:t>
      </w:r>
      <w:r w:rsidRPr="00066919">
        <w:rPr>
          <w:rFonts w:ascii="Times New Roman" w:eastAsia="Times New Roman" w:hAnsi="Times New Roman" w:cs="Times New Roman"/>
          <w:sz w:val="24"/>
          <w:szCs w:val="24"/>
          <w:lang w:eastAsia="hu-HU"/>
        </w:rPr>
        <w:t xml:space="preserve">-nál, </w:t>
      </w:r>
      <w:r w:rsidRPr="00066919">
        <w:rPr>
          <w:rFonts w:ascii="Times New Roman" w:eastAsia="Times New Roman" w:hAnsi="Times New Roman" w:cs="Times New Roman"/>
          <w:b/>
          <w:bCs/>
          <w:sz w:val="24"/>
          <w:szCs w:val="24"/>
          <w:lang w:eastAsia="hu-HU"/>
        </w:rPr>
        <w:t>expromissio</w:t>
      </w:r>
      <w:r w:rsidRPr="00066919">
        <w:rPr>
          <w:rFonts w:ascii="Times New Roman" w:eastAsia="Times New Roman" w:hAnsi="Times New Roman" w:cs="Times New Roman"/>
          <w:sz w:val="24"/>
          <w:szCs w:val="24"/>
          <w:lang w:eastAsia="hu-HU"/>
        </w:rPr>
        <w:t>-nál</w:t>
      </w:r>
    </w:p>
    <w:p w:rsidR="00066919" w:rsidRPr="00066919" w:rsidRDefault="00066919" w:rsidP="00066919">
      <w:pPr>
        <w:numPr>
          <w:ilvl w:val="0"/>
          <w:numId w:val="3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kölcsönnél</w:t>
      </w:r>
    </w:p>
    <w:p w:rsidR="00066919" w:rsidRPr="00066919" w:rsidRDefault="00066919" w:rsidP="00066919">
      <w:pPr>
        <w:numPr>
          <w:ilvl w:val="0"/>
          <w:numId w:val="3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biztosíték (</w:t>
      </w:r>
      <w:r w:rsidRPr="00066919">
        <w:rPr>
          <w:rFonts w:ascii="Times New Roman" w:eastAsia="Times New Roman" w:hAnsi="Times New Roman" w:cs="Times New Roman"/>
          <w:b/>
          <w:bCs/>
          <w:sz w:val="24"/>
          <w:szCs w:val="24"/>
          <w:lang w:eastAsia="hu-HU"/>
        </w:rPr>
        <w:t>cautio</w:t>
      </w:r>
      <w:r w:rsidRPr="00066919">
        <w:rPr>
          <w:rFonts w:ascii="Times New Roman" w:eastAsia="Times New Roman" w:hAnsi="Times New Roman" w:cs="Times New Roman"/>
          <w:sz w:val="24"/>
          <w:szCs w:val="24"/>
          <w:lang w:eastAsia="hu-HU"/>
        </w:rPr>
        <w:t>) adásánál</w:t>
      </w:r>
    </w:p>
    <w:p w:rsidR="00066919" w:rsidRPr="00066919" w:rsidRDefault="00066919" w:rsidP="00066919">
      <w:pPr>
        <w:numPr>
          <w:ilvl w:val="0"/>
          <w:numId w:val="34"/>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ajándékozásnál</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19. tétel: A kölcsön és a haszonkölcsön</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Reál szerződések: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Itt is van consensus, megegyezés. Dolog átadásával történő szerződések. 3 csoport van: nevesített, névtelen, neves névtelen reál szerződések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Nevesített reál szerződések: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def: a szükségszerű elemek felsorolása</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Kölcsön (1.): helyettesíthető dolog tulajdonba adása azzal a feltétellel, hogy lejáratkor az adós ugyanabból a dolog fajtából ugyanannyit köteles a hitelezőnek átadni.</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ingyenes ügylet, rokonok, szomszédok, barátok közötti szívességekből alakult ki</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nem ajándékozás</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hitelezési cél (azért adom, hogy majd visszakapjam)</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tényleges teljesítésnek kell történnie</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helyettesíthető dolognak kell lennie, mert nem ugyanazt kell visszaadnom</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általában pénz de lehet más is, pl. vetőmag, tojás stb.</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generikus szolgáltatás</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tulajdon átruházás történik</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nincs a másik félnek beleszólása a kölcsön adott dolog felhasználására</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adós és hitelező van</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egyoldalú kötelmet hoz létre</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stricti iuris kötelmet hoz létre</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szigorú jog alapján megítélendő kötelem</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feltétlen helytállási kötelesség, minden körülmények között teljesíteni kell</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meg kell határozni a lejáratot</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az adósnak nincs kamatfizetési kötelezettsége akkor sem, ha késik</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biztosítékok alkalmazása, kezesség vagy zálog</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kamat kikötése stipulatióval, szerződéssel, később pactummal</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keresetei: condictio certe creditae pecuriae </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nem kell tanú sem, vita esetén csak tagadni tud az adós</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írásbeli elismervényt állítottak ki</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kifogással élhetett az adós a szerződés esetén</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exceptio</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kölcsön különös formái:</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tengeri kölcsön (kamatozó kölcsön)</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csak tengeri szállítással</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az adós kölcsönvett 1 összeget,vett árucikket amit a tengeren szállított</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hajó vagy megérkezik vagy nem</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ha megérkezik vissza kell fizetni és kamatot is lehetett kötni ami magasabb is lehetett</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ha nem érkezik meg, akkor nem kell visszafizetni a kölcsön összeget</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valójában biztosítási szerződés volt</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senatus consoltum macedonianum </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filius familias megölte az apját, a kölcsön nem peresíthető</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ha az apja beleegyezésével vette fel a kölcsönt, a vagyonába forgatta stb akkor peresíthető</w:t>
      </w:r>
    </w:p>
    <w:p w:rsidR="00066919" w:rsidRPr="00066919" w:rsidRDefault="00066919" w:rsidP="00066919">
      <w:pPr>
        <w:numPr>
          <w:ilvl w:val="0"/>
          <w:numId w:val="35"/>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ha önjogúvá válása után lemondott a kifogásról</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Haszonkölcsön (commodatum):</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elhasználhatatlan dolog ingyenes használatba adása azzal a kikötéssel, hogy lejáratkor ugyanazt a dolgot kell visszaadni</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szomszédok, barátok közötti szívesség</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ugyanazt a dolgot kell visszaadni</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ingyenesség</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ha nem ingyenes, akkor nem ez a szerződés</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mindig van lejárat</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lehet elhasználható dolog is amikor a cél nem a dolog felhasználása</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nincs adós és hitelező</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haszonkölcsönbe adó és haszonkölcsönbe vevő</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commoda traius és comodas</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egyenlőtenül kétoldalú kötelmi viszonyt hoz létre a felek között</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haszonkölcsönbe vevő: jogosult a dolgot használni, a dolgot szerződésszerűen és rendeltetésszerűen kell használni</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megadhatja a feltételeket is</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birtokvédelemre nem jogosult, ha megfosztják a dologtól, köteles a tulajdonost értesíteni</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dolog fenntartásával járó költségek őt terhelik</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káreseményekért felel főszabály szerint, de van kivétel</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bizonyos esetekben felel a vis maiorért is pl. ha megbecsülték a dologértékét, akkor ezt az összeget kell visszafizetni</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haszonkölcsönbe adó érdekét is használja </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van amikor a haszonkölcsönbe adónak is érdeke pl. ékszer a menyasszonynak amelyet visel</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haszonkölcsönbe adó nem köteles átadni a dolgot</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ha már átadta, lejáratig nem követelheti vissza a dolgot, ha mégis akkor ezzel szerződésszegést követ el</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őt terhelik a rendkívüli karbantartási, felújítási költségek</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ő ingyenadós ezért a felelőssége csak dolus</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pl. tudja, hogy a ló beteg de odaadja, ha kiderül akkor felelnie kell érte</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keresetek</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pa fő hitelező a haszonkölcsönbe adó</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egyenes kereset (directa) és contaria</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commodatumról van szó</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actio commodati directa (haszonkölcsönbe adó)</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actio commodati contraria (haszonkölcsönt vevő)</w:t>
      </w:r>
    </w:p>
    <w:p w:rsidR="00066919" w:rsidRPr="00066919" w:rsidRDefault="00066919" w:rsidP="00066919">
      <w:pPr>
        <w:numPr>
          <w:ilvl w:val="0"/>
          <w:numId w:val="36"/>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visszatartási jogot is gyakorolhat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20. tétel: A letét és a zálogszerződés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letét (depositi):</w:t>
      </w: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ingó dolog ingyenes őrizetbe adása bármikori visszaadási kötelezettséggel</w:t>
      </w: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ingyenes szerződés</w:t>
      </w: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nem használatra adták a dolgot, hanem megkérem, hogy vigyázzanak rá</w:t>
      </w: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tárgya csak ingó dolog lehet</w:t>
      </w: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ugyanazt a dolgot kell visszaadni</w:t>
      </w: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lehet helyettesíthető dolog is ha az el van különítve </w:t>
      </w: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bármikori visszaadási kötelezettség van</w:t>
      </w: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letevő és letéteményes </w:t>
      </w: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letéteményes: őrizni tartozik a dolgot, ingyen, enyhe a felelőssége</w:t>
      </w: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justinianusi jogban megemeli a felelősségét, ha használhatja a dolgot és ha az ő érdekét is szolgálja ez a dolog</w:t>
      </w: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letevő: érdekelt adós, tájékoztatni kell a dologról, köteles megtéríteni az őrzéssel járó költségeket</w:t>
      </w: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actio depositi directa a letevő keresete</w:t>
      </w: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actio depositi contraria a letéteményes keresete</w:t>
      </w:r>
    </w:p>
    <w:p w:rsidR="00066919" w:rsidRPr="00066919" w:rsidRDefault="00066919" w:rsidP="00066919">
      <w:pPr>
        <w:numPr>
          <w:ilvl w:val="0"/>
          <w:numId w:val="37"/>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directa azzal a plusszal jár, hogyha marasztalják a letéteményest, akkor infamiaval jár</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Letéti szerződés különböző nemei: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1. Vitás dolog letéte:</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Secvestrum másnéven. Ketten vagy többen vitatkoznak a dolog tulajdon joga felett,megegyeznek abban, hogy egy harmadik kívülálló személynél letétbe helyezik. Ltéteményes csak annak adhatja ki, aki megnyerte a dolgot és azt igazolni tudja. A sima letétes csak detentor, a vitás dolog letevője civilis possessor.</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2. Szükségleti/ Kényszer letét:</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Ez egy normálletét, akörülmények másik. Itt valamilyen kényszer helyzetben vana letevő, nem saját elhatározásából rakja leezt a dolgot, vagy esetleg szükség helyzetben van. Ilyen élpdául valamilyen vis maior jellegű történés. Kell a megegyezés hozzá. Hirtelen kell döntenie,nincs idő megválogatni a másik felet, ezért a római jog egy plusz ad az őkezébe, tehát ha nem kapja vissza a dolgot, akkor egy duplumra ad perlési lehetőséget.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3. Rendhagyó letét:</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 xml:space="preserve">Egy helyettesíthető dolgot helyezek letétbe, azon a letéteményes tulajdonjogot szerez rata és kötelezettsége, hogy felhívásra nem ugyanazt a dolgot, hanem ugyanabból a fajtából, ugyannyi dolgot adjon vissza. Nagyon hasonlít a kölcsön-szerződésre. Viszont a különbség, hogy a kölcsönnél van lejárat, a rendhagyónál pedig felhívásra kell visszaadni. Azt kell vizsgálni, hogy kinek az érdekében jön létre a szerződés. A kölcsön-szerződés az adós </w:t>
      </w:r>
      <w:r w:rsidRPr="00066919">
        <w:rPr>
          <w:rFonts w:ascii="Times New Roman" w:eastAsia="Times New Roman" w:hAnsi="Times New Roman" w:cs="Times New Roman"/>
          <w:sz w:val="24"/>
          <w:szCs w:val="24"/>
          <w:lang w:eastAsia="hu-HU"/>
        </w:rPr>
        <w:lastRenderedPageBreak/>
        <w:t>érdekében jön létre, arendhagyónál pedig a letevő érdekében. A letét jóhiszeműség nevében jön létre ésitt kártérítést lehetkövetel. A kölcsönnél nincs kamat, külön szerződésben kell ezt kikötni, míg a letétnél nem kell külön szerződést kötni, hanem paktumot kötnek a szerződés létrejöttekor.</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4. Bírói letét:</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 xml:space="preserve">Bizonyos esetekben az adós szabadulhat a kötelemből, ami a kötelmi viszonyai miatt őt terheli. Valójában ez a római jogban nem volt, csak hasonlképpen fordult elő. Ez a modern jogban fordul elő. A bíróság a letett dolgot a jogosultnak fogja kiadni.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Kézi zálog szerődés - pignus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Nevesített reál szerződés. A zálog az egy dologi jogi jogosultág. Ezt létrehozhatja, szerződés, hatósági intézkedés. Most a szerződésről beszélünk.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Pignus: Egy dolog birtokba adása, azzal a kikötéssel, hogy ha az adós a főkötelmet lejáratkor nem teljesíti, akkor a hitelező jogosult a dolgot eladni, köteles a vételárral elszámolni, ha viszont a főkövetelés megszűnik, akkor köteles a dolgot visszaadni.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Megfordulnak a pozíciók.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Jogaik, kötelezettségek:</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Legfőbb kötelezettség a dolog visszaadása a főkötelemben a hitelező, amíg nála van köteles megőrizni, ebben a tekintetben custudiával terhelt. Ha nincs kikötve, nem használhatja a dolgot. Ha a dolog gyümölcsöt hoz, akkor köteles a gyümölcsöt beszedni és ezzel köteles elszámolni. Igényeit Actio pigneratitia contraria keresettel rendezheti.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főkötelem adósa, a zálogban átadó. Csak akkor jön létrea szerződés, ha átadja a dolgot. Egy gondossággal, odafigyeléssel ő is terhelt, a dolog veszélyeiről tájékoztatni kell a másik felet. Igényeit Actio pigneretia directával rendezheti.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Ez egy olyan szerződés, ami dologi jogi viszonyt képez, de jogszabály is létrehozhatja.</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21. tétel: A neves-névtelen és a névtelen reálszerződések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Névtelen reál szerződések: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Nem illeszthetők az előző kategóriába és nem alakul ki az a hármas kategória. Kölcsönös baráti szerződésekből alakultak ki. Kölcsönös segítségnyújtás is kialakult, de lehet ellenértéke is, ami nem pénzbeli. Nem minősül szerződésnek, csak megállapodásnak. Csak akkor szerződés, ha stipulatio alapján történik.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Mi van akkor ha az egyik fél teljesít, a másik fél nem?</w:t>
      </w:r>
      <w:r w:rsidRPr="00066919">
        <w:rPr>
          <w:rFonts w:ascii="Times New Roman" w:eastAsia="Times New Roman" w:hAnsi="Times New Roman" w:cs="Times New Roman"/>
          <w:sz w:val="24"/>
          <w:szCs w:val="24"/>
          <w:lang w:eastAsia="hu-HU"/>
        </w:rPr>
        <w:br/>
        <w:t>A praetori gyakorlat elkezd jogesegélyeket biztosítani. Az egyik ilyen, hogy a teljesítő félnek a tényállás alapján keresetet ad az általa nyújtott szolgáltatás ellenértékének a követelésére. Olyna vagyoni élvezetre tett szert, amire a praetor keresetet ad, egy condictiot.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In factum actio: amikor a prator észleli a méltánytalanságot, arra ad keresetet, hogy követelje a másik fél tartozását, vagy annak pénzbeli értékét. Itt már elérik a szerződés szintjét, hiszen a jog segítséget ad az egyik fél számára.</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Lehet csoportosítani szolgáltatás alapján.</w:t>
      </w:r>
      <w:r w:rsidRPr="00066919">
        <w:rPr>
          <w:rFonts w:ascii="Times New Roman" w:eastAsia="Times New Roman" w:hAnsi="Times New Roman" w:cs="Times New Roman"/>
          <w:sz w:val="24"/>
          <w:szCs w:val="24"/>
          <w:lang w:eastAsia="hu-HU"/>
        </w:rPr>
        <w:br/>
        <w:t>1. Dout des: adok, hogy te is adj valamit.</w:t>
      </w:r>
      <w:r w:rsidRPr="00066919">
        <w:rPr>
          <w:rFonts w:ascii="Times New Roman" w:eastAsia="Times New Roman" w:hAnsi="Times New Roman" w:cs="Times New Roman"/>
          <w:sz w:val="24"/>
          <w:szCs w:val="24"/>
          <w:lang w:eastAsia="hu-HU"/>
        </w:rPr>
        <w:br/>
        <w:t>2. Dout fatias: én adok valamit, azért, hogy te csinálj valamit.</w:t>
      </w:r>
      <w:r w:rsidRPr="00066919">
        <w:rPr>
          <w:rFonts w:ascii="Times New Roman" w:eastAsia="Times New Roman" w:hAnsi="Times New Roman" w:cs="Times New Roman"/>
          <w:sz w:val="24"/>
          <w:szCs w:val="24"/>
          <w:lang w:eastAsia="hu-HU"/>
        </w:rPr>
        <w:br/>
        <w:t>3. Fatiut dout des: én kifestem a házad, te cserébe adsz valamit</w:t>
      </w:r>
      <w:r w:rsidRPr="00066919">
        <w:rPr>
          <w:rFonts w:ascii="Times New Roman" w:eastAsia="Times New Roman" w:hAnsi="Times New Roman" w:cs="Times New Roman"/>
          <w:sz w:val="24"/>
          <w:szCs w:val="24"/>
          <w:lang w:eastAsia="hu-HU"/>
        </w:rPr>
        <w:br/>
        <w:t>4. Fatio dout fatias: mind a két fél csinál valamit.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Neves névtelen reál szerződések: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Ezek is névtelen reál szerződések, nincs hármas tagalódás, de mivel sokszor ismétlődtek a gyakorlatban ezért önálló nevet kaptak.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Csere-szerződés:</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Dout des kategóriába tartozik. Dolgok tuladonjogának kölcsönös átruházása. Pl.: a lovamat elcserelém két szamárra. Tehát mind a két fél ad valamit. A iustinianusi jog ezt egy kicsit háttérbe szorítja. A római jogban reál szerződés marad, míg az adás.vételi szerződést puszta megegyezéssel létre lehet hozni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Szívességi használat/precarium:</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 xml:space="preserve">Haszon-kölcsön szerződéshez hasonlít. Egy dolog ingyenes használatba adása, csak itt bármikori visszaadási kötelezettséget jelent. Lényeges eleme, hogy ingyenesség. Használó birtok helyzete: civilis possessor-saját jogán birtok védelemre jogosult. MEgmarad dolus és a culpa lata szintjét, ez egy kivétel a főszabály alól.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lastRenderedPageBreak/>
        <w:t>Adási bizomány:</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Egy</w:t>
      </w:r>
      <w:r w:rsidRPr="00066919">
        <w:rPr>
          <w:rFonts w:ascii="Times New Roman" w:eastAsia="Times New Roman" w:hAnsi="Times New Roman" w:cs="Times New Roman"/>
          <w:sz w:val="24"/>
          <w:szCs w:val="24"/>
          <w:u w:val="single"/>
          <w:lang w:eastAsia="hu-HU"/>
        </w:rPr>
        <w:t xml:space="preserve"> </w:t>
      </w:r>
      <w:r w:rsidRPr="00066919">
        <w:rPr>
          <w:rFonts w:ascii="Times New Roman" w:eastAsia="Times New Roman" w:hAnsi="Times New Roman" w:cs="Times New Roman"/>
          <w:sz w:val="24"/>
          <w:szCs w:val="24"/>
          <w:lang w:eastAsia="hu-HU"/>
        </w:rPr>
        <w:t>dolog átadása a bizományos részére, azzal a céllal, hogy azt ő egy meghatározott áron értékesítse, mint sajátját és a vételárral elszámoljon, vagy ha ezen az áron nem sikerül értékesíteni egy meghatározott idő alatt, akkor a dolgot adja vissza. Ha elszámol vele, akkor ingyen dolgozott nekem. Ha többért adja el,mint amennyit a bizonyos mondott, akkor úgy számol el, hogy csak annyit ad oda a bizományosnak, amennyit ő mondott árnak. A többit jogosan megtarthatja. Ez viszont egy társasági jellegű szerződés, mert abban a reményben dolgozik, hogy neki ebből lesz haszna. Ha nem tudja eladni, és az utolsó nap eladja olcsóbban, mint amennyit a bizományos kikötött. Ilyenkor ennek a kockázatát viseli. Ez életszerűtlen, mert egyszerűbb visszaadni a dolgot, mint, hogy bukjon vele.</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Peren kívüli egyezség/trans actio:</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Kölcsönös vitás követelések, kölcsönös engedéssel történő rendezése. Mind a két fél hitelező, mindkét félnek van egy követelése a másikkal szemben, vagy megcsinálják, vagy nem. A lényeg, hogy mind a kettő enged valamennyit az álláspontjából.</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22. tétel: Az adásvétel fogalma, lényegi elemei, a felek kötelezettségei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Consensual szerződések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Itt elegendő a puszta megegyezés a szerződés létrehozására. Ezek hasonlítanak a legjobban a modern kor szerződéseire. Elegendő azt bizonyítani, hogy meg volt a feleknek az akarata a szerződés teljesítésére.</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Adás-vételi szerződés: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Leggyakoribb szerződés a mai napig. Áru megszerzése pénzért. A két felet eladónak és vevőnek nevezzük. Az áru mindaz lehet, ami adás-vétel tárgya lehet, ezek elsősorban forgalomképes dolgok, de nem feltétlen dolog az áru, mert például lehet jogokat is venni, átruházni. Olyan dolgot is meg lehet venni, ami a szerződésmegkötésekor még meg sincs. Ennek több formája ismert: jövőbeli dolog megvétele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Emtio rei future</w:t>
      </w:r>
      <w:r w:rsidRPr="00066919">
        <w:rPr>
          <w:rFonts w:ascii="Times New Roman" w:eastAsia="Times New Roman" w:hAnsi="Times New Roman" w:cs="Times New Roman"/>
          <w:sz w:val="24"/>
          <w:szCs w:val="24"/>
          <w:lang w:eastAsia="hu-HU"/>
        </w:rPr>
        <w:t>: itt olyan dolgot is el lehet adni, amit az eladó a szerződés megkötése után fog előállítani.</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Emtio reis peratae</w:t>
      </w:r>
      <w:r w:rsidRPr="00066919">
        <w:rPr>
          <w:rFonts w:ascii="Times New Roman" w:eastAsia="Times New Roman" w:hAnsi="Times New Roman" w:cs="Times New Roman"/>
          <w:sz w:val="24"/>
          <w:szCs w:val="24"/>
          <w:lang w:eastAsia="hu-HU"/>
        </w:rPr>
        <w:t>: szintén egy jövőben létrjövő dolog, ami külső természeti tényezők hatására jön létre. Tipikusan mezőgazdasági termények eladására találták ki. Kell egy határidő. He kevesebb terem, akkor csak ennyire hatályosul a szerződés. Ez a remélt dolog vétele.</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 xml:space="preserve">Emtius pei: </w:t>
      </w:r>
      <w:r w:rsidRPr="00066919">
        <w:rPr>
          <w:rFonts w:ascii="Times New Roman" w:eastAsia="Times New Roman" w:hAnsi="Times New Roman" w:cs="Times New Roman"/>
          <w:sz w:val="24"/>
          <w:szCs w:val="24"/>
          <w:lang w:eastAsia="hu-HU"/>
        </w:rPr>
        <w:t>Remény vétele, nem túl gyakori eset. Halászatnál és vadászatnál volt. Azt veszem meg, ami a hálóba akad. Szerencse szerződésnek nevezzük, mivel van egy bizonytalansági tényező.</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Vételár/ tritium: az adásvételnél pénzben kellett meghatározva lennie. Legegyszerűbben, úgy lehet, ha összegszerűen meghatározzuk mennyi a vételár.De vannak kivétele: nem kell a szerződéskötéskor kellmeghatározni, később mástól is függhet. Pl.:ha almát adok el, ami a jövőben lesz meg, de például a termésének az idejében annak a piaci átlagárán adom el. Úgy i meg lehet határozni, hogy egy harmadik személyre bazoma vételár meghatározását, de nem lehet a felek egyikére bízni. A vételárnak valóságosnak kellett lennie, vagyis nem lehet színlelt, vagy jelképes. Megjelennek bizonyos korlátok avételárnak az alsóhatáránél. Így megjelenik, hogy a vételárnak igazságosnak is kell lennie. </w:t>
      </w:r>
      <w:r w:rsidRPr="00066919">
        <w:rPr>
          <w:rFonts w:ascii="Times New Roman" w:eastAsia="Times New Roman" w:hAnsi="Times New Roman" w:cs="Times New Roman"/>
          <w:sz w:val="24"/>
          <w:szCs w:val="24"/>
          <w:lang w:eastAsia="hu-HU"/>
        </w:rPr>
        <w:br/>
        <w:t>Ingatlanok eladásának szabályai: kimondta azt, hogy a vételárnak el kell érni az ingatlannak legalább a felét. Lehetőséget biztosít az eladónak, hogy ezt megtámadhassa, vagyis kérhette a szerződés felbontását és az eredeti állapot visszaállítását. Választhatta azt is, hogy a vételtárat kiegészítése a teljes forgalmi .........Ez a vevőnek kedvezett, később ezt Ius. továbbfejleszette, és általános szabállyá tett.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Adás-vételből nem ered egyenese a tulajdonjog megszerzése.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Felek alapvető jogai és kötelezettségei:</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Eladó: fő kötelezettsége, hogy átadja a dolgot, vagyis szolgáltassa a dolgot. Nem köteles tuljdonjogot átruházni, de kötelessége biztosítani, hogy a vevőt tlajdonjogot szerezhessen. Míg nem adja át a dolgot, addig az ő tulajdonában, de már a rmai jog úgy tekinti, hogy az a vevő vagyonához tartozik, így az eladó felel a dolgoért,méghozzá úgy mint egy érdekelt őrző adós.-&gt; pusturia. Vis maiorért nem felel, hanem ezért a vevő felel.- periculum est empturis, vagyis a veszély a vevőé. További kötelezettségei: szavatossága - bizonyos tulajdonságokat, következményeket garantálnia kell. Kettő ilyen van: jog szavatosság és kellék szavatosság.</w:t>
      </w:r>
      <w:r w:rsidRPr="00066919">
        <w:rPr>
          <w:rFonts w:ascii="Times New Roman" w:eastAsia="Times New Roman" w:hAnsi="Times New Roman" w:cs="Times New Roman"/>
          <w:sz w:val="24"/>
          <w:szCs w:val="24"/>
          <w:lang w:eastAsia="hu-HU"/>
        </w:rPr>
        <w:br/>
        <w:t xml:space="preserve">Jog sz. : jogilag az eladott árú az rendben van, olyan jogi tulajdonsággal bír, amiben </w:t>
      </w:r>
      <w:r w:rsidRPr="00066919">
        <w:rPr>
          <w:rFonts w:ascii="Times New Roman" w:eastAsia="Times New Roman" w:hAnsi="Times New Roman" w:cs="Times New Roman"/>
          <w:sz w:val="24"/>
          <w:szCs w:val="24"/>
          <w:lang w:eastAsia="hu-HU"/>
        </w:rPr>
        <w:lastRenderedPageBreak/>
        <w:t>megegyeztek. Elperésért, evictioért jelenti. A megvett dolgot egy harmadik személy el akarja perelni a vevőtől, akkor az eladónak kötelezettsége, hogy a vevő segítségére legyen. Érvényesítése: egy külön keresettel: actio auctoritatis, lehet perelni a dolog értékének a kétszeresét. Stipulatio duplaet kötnek a felek, az eladó megígéri, hogy ha megszegi ezt a jog sz., akkor a vételr kétszerzesét vfizeti vissza.</w:t>
      </w:r>
      <w:r w:rsidRPr="00066919">
        <w:rPr>
          <w:rFonts w:ascii="Times New Roman" w:eastAsia="Times New Roman" w:hAnsi="Times New Roman" w:cs="Times New Roman"/>
          <w:sz w:val="24"/>
          <w:szCs w:val="24"/>
          <w:lang w:eastAsia="hu-HU"/>
        </w:rPr>
        <w:br/>
        <w:t xml:space="preserve">Actio emptio: teljes kártérítést lehet követelni. </w:t>
      </w:r>
      <w:r w:rsidRPr="00066919">
        <w:rPr>
          <w:rFonts w:ascii="Times New Roman" w:eastAsia="Times New Roman" w:hAnsi="Times New Roman" w:cs="Times New Roman"/>
          <w:sz w:val="24"/>
          <w:szCs w:val="24"/>
          <w:lang w:eastAsia="hu-HU"/>
        </w:rPr>
        <w:br/>
        <w:t>Kellék szavatosság:</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Vevő jogai,kötelezettségei:</w:t>
      </w:r>
      <w:r w:rsidRPr="00066919">
        <w:rPr>
          <w:rFonts w:ascii="Times New Roman" w:eastAsia="Times New Roman" w:hAnsi="Times New Roman" w:cs="Times New Roman"/>
          <w:sz w:val="24"/>
          <w:szCs w:val="24"/>
          <w:lang w:eastAsia="hu-HU"/>
        </w:rPr>
        <w:br/>
        <w:t xml:space="preserve">LEgfőbb kötelezettségei a vételár megfizetése. Továbbá kötelessége az eladott dolog átvétele. Érdekelt adósnak minősül,tehát úgy kelleljárnia, megvizsgálnia megvett dolgot mint egy jócsaládapa.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23. tétel: Veszélyviselés adásvételnél, az eladói szavatosság, az adásvételnél előforduló mellékegyezmény</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Mellékegyezmények az emptio venditionál</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adásvételi szerződésből </w:t>
      </w:r>
      <w:r w:rsidRPr="00066919">
        <w:rPr>
          <w:rFonts w:ascii="Times New Roman" w:eastAsia="Times New Roman" w:hAnsi="Times New Roman" w:cs="Times New Roman"/>
          <w:b/>
          <w:bCs/>
          <w:sz w:val="24"/>
          <w:szCs w:val="24"/>
          <w:lang w:eastAsia="hu-HU"/>
        </w:rPr>
        <w:t xml:space="preserve">egyenlőtlenül kétoldalú </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szinallagmatikus</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 xml:space="preserve">bonae fidei </w:t>
      </w:r>
      <w:r w:rsidRPr="00066919">
        <w:rPr>
          <w:rFonts w:ascii="Times New Roman" w:eastAsia="Times New Roman" w:hAnsi="Times New Roman" w:cs="Times New Roman"/>
          <w:sz w:val="24"/>
          <w:szCs w:val="24"/>
          <w:lang w:eastAsia="hu-HU"/>
        </w:rPr>
        <w:t>kötelem keletkezik</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bonae fidei szerződés jellegéből adódik, hogy a felek </w:t>
      </w:r>
      <w:r w:rsidRPr="00066919">
        <w:rPr>
          <w:rFonts w:ascii="Times New Roman" w:eastAsia="Times New Roman" w:hAnsi="Times New Roman" w:cs="Times New Roman"/>
          <w:b/>
          <w:bCs/>
          <w:sz w:val="24"/>
          <w:szCs w:val="24"/>
          <w:lang w:eastAsia="hu-HU"/>
        </w:rPr>
        <w:t>mellékegyezményeket</w:t>
      </w:r>
      <w:r w:rsidRPr="00066919">
        <w:rPr>
          <w:rFonts w:ascii="Times New Roman" w:eastAsia="Times New Roman" w:hAnsi="Times New Roman" w:cs="Times New Roman"/>
          <w:sz w:val="24"/>
          <w:szCs w:val="24"/>
          <w:lang w:eastAsia="hu-HU"/>
        </w:rPr>
        <w:t xml:space="preserve"> is kapcsolhattak hozzá (</w:t>
      </w:r>
      <w:r w:rsidRPr="00066919">
        <w:rPr>
          <w:rFonts w:ascii="Times New Roman" w:eastAsia="Times New Roman" w:hAnsi="Times New Roman" w:cs="Times New Roman"/>
          <w:b/>
          <w:bCs/>
          <w:sz w:val="24"/>
          <w:szCs w:val="24"/>
          <w:lang w:eastAsia="hu-HU"/>
        </w:rPr>
        <w:t>pacta adiecta</w:t>
      </w:r>
      <w:r w:rsidRPr="00066919">
        <w:rPr>
          <w:rFonts w:ascii="Times New Roman" w:eastAsia="Times New Roman" w:hAnsi="Times New Roman" w:cs="Times New Roman"/>
          <w:sz w:val="24"/>
          <w:szCs w:val="24"/>
          <w:lang w:eastAsia="hu-HU"/>
        </w:rPr>
        <w:t>) – ezek az emptio venditio mint jogügylet esetleges alkatrészei (</w:t>
      </w:r>
      <w:r w:rsidRPr="00066919">
        <w:rPr>
          <w:rFonts w:ascii="Times New Roman" w:eastAsia="Times New Roman" w:hAnsi="Times New Roman" w:cs="Times New Roman"/>
          <w:b/>
          <w:bCs/>
          <w:sz w:val="24"/>
          <w:szCs w:val="24"/>
          <w:lang w:eastAsia="hu-HU"/>
        </w:rPr>
        <w:t>accidentalia negotii</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sz w:val="24"/>
          <w:szCs w:val="24"/>
          <w:u w:val="single"/>
          <w:lang w:eastAsia="hu-HU"/>
        </w:rPr>
        <w:t>a legfontosabb mellékegyezmények:</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1) mindkét fél javára szóló mellékegyezmények</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eladó számára visszavásárlási jogot (</w:t>
      </w:r>
      <w:r w:rsidRPr="00066919">
        <w:rPr>
          <w:rFonts w:ascii="Times New Roman" w:eastAsia="Times New Roman" w:hAnsi="Times New Roman" w:cs="Times New Roman"/>
          <w:b/>
          <w:bCs/>
          <w:sz w:val="24"/>
          <w:szCs w:val="24"/>
          <w:lang w:eastAsia="hu-HU"/>
        </w:rPr>
        <w:t>pactum de retroemendo</w:t>
      </w:r>
      <w:r w:rsidRPr="00066919">
        <w:rPr>
          <w:rFonts w:ascii="Times New Roman" w:eastAsia="Times New Roman" w:hAnsi="Times New Roman" w:cs="Times New Roman"/>
          <w:sz w:val="24"/>
          <w:szCs w:val="24"/>
          <w:lang w:eastAsia="hu-HU"/>
        </w:rPr>
        <w:t>), vagy</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vevő számára visszaeladási jogot (</w:t>
      </w:r>
      <w:r w:rsidRPr="00066919">
        <w:rPr>
          <w:rFonts w:ascii="Times New Roman" w:eastAsia="Times New Roman" w:hAnsi="Times New Roman" w:cs="Times New Roman"/>
          <w:b/>
          <w:bCs/>
          <w:sz w:val="24"/>
          <w:szCs w:val="24"/>
          <w:lang w:eastAsia="hu-HU"/>
        </w:rPr>
        <w:t>pactum de retrovendendo</w:t>
      </w:r>
      <w:r w:rsidRPr="00066919">
        <w:rPr>
          <w:rFonts w:ascii="Times New Roman" w:eastAsia="Times New Roman" w:hAnsi="Times New Roman" w:cs="Times New Roman"/>
          <w:sz w:val="24"/>
          <w:szCs w:val="24"/>
          <w:lang w:eastAsia="hu-HU"/>
        </w:rPr>
        <w:t>) biztosít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2) csak az eladó javára szolgáló mellékegyezmények</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w:t>
      </w:r>
      <w:r w:rsidRPr="00066919">
        <w:rPr>
          <w:rFonts w:ascii="Times New Roman" w:eastAsia="Times New Roman" w:hAnsi="Times New Roman" w:cs="Times New Roman"/>
          <w:b/>
          <w:bCs/>
          <w:sz w:val="24"/>
          <w:szCs w:val="24"/>
          <w:lang w:eastAsia="hu-HU"/>
        </w:rPr>
        <w:t xml:space="preserve">az elállás </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visszalépés</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kikötése</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arra az esetre, ha a vevő nem fizetne</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ilyenkor az eladott árut az eladó visszakapja, de rendszerint a már fizetett részletek megtartása mellett</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ezt a részben büntető tartalmú kikötést (</w:t>
      </w:r>
      <w:r w:rsidRPr="00066919">
        <w:rPr>
          <w:rFonts w:ascii="Times New Roman" w:eastAsia="Times New Roman" w:hAnsi="Times New Roman" w:cs="Times New Roman"/>
          <w:b/>
          <w:bCs/>
          <w:sz w:val="24"/>
          <w:szCs w:val="24"/>
          <w:lang w:eastAsia="hu-HU"/>
        </w:rPr>
        <w:t>lex commissoria</w:t>
      </w:r>
      <w:r w:rsidRPr="00066919">
        <w:rPr>
          <w:rFonts w:ascii="Times New Roman" w:eastAsia="Times New Roman" w:hAnsi="Times New Roman" w:cs="Times New Roman"/>
          <w:sz w:val="24"/>
          <w:szCs w:val="24"/>
          <w:lang w:eastAsia="hu-HU"/>
        </w:rPr>
        <w:t>, jogvesztő záradék) általában felbontó feltételnek (</w:t>
      </w:r>
      <w:r w:rsidRPr="00066919">
        <w:rPr>
          <w:rFonts w:ascii="Times New Roman" w:eastAsia="Times New Roman" w:hAnsi="Times New Roman" w:cs="Times New Roman"/>
          <w:b/>
          <w:bCs/>
          <w:sz w:val="24"/>
          <w:szCs w:val="24"/>
          <w:lang w:eastAsia="hu-HU"/>
        </w:rPr>
        <w:t>condicio resolutiva</w:t>
      </w:r>
      <w:r w:rsidRPr="00066919">
        <w:rPr>
          <w:rFonts w:ascii="Times New Roman" w:eastAsia="Times New Roman" w:hAnsi="Times New Roman" w:cs="Times New Roman"/>
          <w:sz w:val="24"/>
          <w:szCs w:val="24"/>
          <w:lang w:eastAsia="hu-HU"/>
        </w:rPr>
        <w:t>) minősítették</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b) </w:t>
      </w:r>
      <w:r w:rsidRPr="00066919">
        <w:rPr>
          <w:rFonts w:ascii="Times New Roman" w:eastAsia="Times New Roman" w:hAnsi="Times New Roman" w:cs="Times New Roman"/>
          <w:b/>
          <w:bCs/>
          <w:sz w:val="24"/>
          <w:szCs w:val="24"/>
          <w:lang w:eastAsia="hu-HU"/>
        </w:rPr>
        <w:t>a többet fizető vevő</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felbontó feltétel formájában megszövegezett kikötés</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eladó elállhat a szerződéstől, ha meghatározott időn belül többet fizető vevőre talál (</w:t>
      </w:r>
      <w:r w:rsidRPr="00066919">
        <w:rPr>
          <w:rFonts w:ascii="Times New Roman" w:eastAsia="Times New Roman" w:hAnsi="Times New Roman" w:cs="Times New Roman"/>
          <w:b/>
          <w:bCs/>
          <w:sz w:val="24"/>
          <w:szCs w:val="24"/>
          <w:lang w:eastAsia="hu-HU"/>
        </w:rPr>
        <w:t>in diem addictio</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c) </w:t>
      </w:r>
      <w:r w:rsidRPr="00066919">
        <w:rPr>
          <w:rFonts w:ascii="Times New Roman" w:eastAsia="Times New Roman" w:hAnsi="Times New Roman" w:cs="Times New Roman"/>
          <w:b/>
          <w:bCs/>
          <w:sz w:val="24"/>
          <w:szCs w:val="24"/>
          <w:lang w:eastAsia="hu-HU"/>
        </w:rPr>
        <w:t>az elővásárlási jog</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fenntartása esetén az eladó kiköti, hogy ha a vevő a dolgot bármikor el kívánná adni, elsősorban az eladónak köteles azt felajánlani, aki jogosult a dolgot a más által kínált vételáron megvásárolni</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3) csak a vevő javára szolgáló mellékegyezmények</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w:t>
      </w:r>
      <w:r w:rsidRPr="00066919">
        <w:rPr>
          <w:rFonts w:ascii="Times New Roman" w:eastAsia="Times New Roman" w:hAnsi="Times New Roman" w:cs="Times New Roman"/>
          <w:b/>
          <w:bCs/>
          <w:sz w:val="24"/>
          <w:szCs w:val="24"/>
          <w:lang w:eastAsia="hu-HU"/>
        </w:rPr>
        <w:t>próbára, megtekintésre szóló vétel (pactum displicentiae)</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vevő meghatározott időn belül egyoldalúan elállhatott az adásvételtől, ha neki a vétel tárgya nem tetszik (</w:t>
      </w:r>
      <w:r w:rsidRPr="00066919">
        <w:rPr>
          <w:rFonts w:ascii="Times New Roman" w:eastAsia="Times New Roman" w:hAnsi="Times New Roman" w:cs="Times New Roman"/>
          <w:b/>
          <w:bCs/>
          <w:sz w:val="24"/>
          <w:szCs w:val="24"/>
          <w:lang w:eastAsia="hu-HU"/>
        </w:rPr>
        <w:t>displicet</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hasonló eset a borvételnél alkalmazott </w:t>
      </w:r>
      <w:r w:rsidRPr="00066919">
        <w:rPr>
          <w:rFonts w:ascii="Times New Roman" w:eastAsia="Times New Roman" w:hAnsi="Times New Roman" w:cs="Times New Roman"/>
          <w:b/>
          <w:bCs/>
          <w:sz w:val="24"/>
          <w:szCs w:val="24"/>
          <w:lang w:eastAsia="hu-HU"/>
        </w:rPr>
        <w:t>pactum degustationis:</w:t>
      </w:r>
      <w:r w:rsidRPr="00066919">
        <w:rPr>
          <w:rFonts w:ascii="Times New Roman" w:eastAsia="Times New Roman" w:hAnsi="Times New Roman" w:cs="Times New Roman"/>
          <w:sz w:val="24"/>
          <w:szCs w:val="24"/>
          <w:lang w:eastAsia="hu-HU"/>
        </w:rPr>
        <w:t xml:space="preserve"> a bor minőségének határidőn belüli ellenőrzését tette lehetővé</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b) </w:t>
      </w:r>
      <w:r w:rsidRPr="00066919">
        <w:rPr>
          <w:rFonts w:ascii="Times New Roman" w:eastAsia="Times New Roman" w:hAnsi="Times New Roman" w:cs="Times New Roman"/>
          <w:b/>
          <w:bCs/>
          <w:sz w:val="24"/>
          <w:szCs w:val="24"/>
          <w:lang w:eastAsia="hu-HU"/>
        </w:rPr>
        <w:t>bánatpénz</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vevő kiköthette, hogy ha megbánná a vételt, attól bizonyos időn belül egy meghatározott összeg feláldozásával (bánatpénz - </w:t>
      </w:r>
      <w:r w:rsidRPr="00066919">
        <w:rPr>
          <w:rFonts w:ascii="Times New Roman" w:eastAsia="Times New Roman" w:hAnsi="Times New Roman" w:cs="Times New Roman"/>
          <w:b/>
          <w:bCs/>
          <w:sz w:val="24"/>
          <w:szCs w:val="24"/>
          <w:lang w:eastAsia="hu-HU"/>
        </w:rPr>
        <w:t>arrha poenitentialis</w:t>
      </w:r>
      <w:r w:rsidRPr="00066919">
        <w:rPr>
          <w:rFonts w:ascii="Times New Roman" w:eastAsia="Times New Roman" w:hAnsi="Times New Roman" w:cs="Times New Roman"/>
          <w:sz w:val="24"/>
          <w:szCs w:val="24"/>
          <w:lang w:eastAsia="hu-HU"/>
        </w:rPr>
        <w:t>) elállhasson</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A veszélyviselés</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készvétel</w:t>
      </w:r>
      <w:r w:rsidRPr="00066919">
        <w:rPr>
          <w:rFonts w:ascii="Times New Roman" w:eastAsia="Times New Roman" w:hAnsi="Times New Roman" w:cs="Times New Roman"/>
          <w:sz w:val="24"/>
          <w:szCs w:val="24"/>
          <w:lang w:eastAsia="hu-HU"/>
        </w:rPr>
        <w:t>nél fel sem merül a veszély, kockázat (</w:t>
      </w:r>
      <w:r w:rsidRPr="00066919">
        <w:rPr>
          <w:rFonts w:ascii="Times New Roman" w:eastAsia="Times New Roman" w:hAnsi="Times New Roman" w:cs="Times New Roman"/>
          <w:b/>
          <w:bCs/>
          <w:sz w:val="24"/>
          <w:szCs w:val="24"/>
          <w:lang w:eastAsia="hu-HU"/>
        </w:rPr>
        <w:t>periculum</w:t>
      </w:r>
      <w:r w:rsidRPr="00066919">
        <w:rPr>
          <w:rFonts w:ascii="Times New Roman" w:eastAsia="Times New Roman" w:hAnsi="Times New Roman" w:cs="Times New Roman"/>
          <w:sz w:val="24"/>
          <w:szCs w:val="24"/>
          <w:lang w:eastAsia="hu-HU"/>
        </w:rPr>
        <w:t>) viselése (az adásvétel megkötésével egyidőben a dolog a vevőhöz kerül, így ő viseli a kárt)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 ha az adásvétel megkötése és a vásárolt árunak a vevő számára történő átadása </w:t>
      </w:r>
      <w:r w:rsidRPr="00066919">
        <w:rPr>
          <w:rFonts w:ascii="Times New Roman" w:eastAsia="Times New Roman" w:hAnsi="Times New Roman" w:cs="Times New Roman"/>
          <w:b/>
          <w:bCs/>
          <w:sz w:val="24"/>
          <w:szCs w:val="24"/>
          <w:lang w:eastAsia="hu-HU"/>
        </w:rPr>
        <w:t>nem esik egybe</w:t>
      </w:r>
      <w:r w:rsidRPr="00066919">
        <w:rPr>
          <w:rFonts w:ascii="Times New Roman" w:eastAsia="Times New Roman" w:hAnsi="Times New Roman" w:cs="Times New Roman"/>
          <w:sz w:val="24"/>
          <w:szCs w:val="24"/>
          <w:lang w:eastAsia="hu-HU"/>
        </w:rPr>
        <w:t xml:space="preserve">, és az áru a szerződés megkötése és a dolog átvétele között </w:t>
      </w:r>
      <w:r w:rsidRPr="00066919">
        <w:rPr>
          <w:rFonts w:ascii="Times New Roman" w:eastAsia="Times New Roman" w:hAnsi="Times New Roman" w:cs="Times New Roman"/>
          <w:b/>
          <w:bCs/>
          <w:sz w:val="24"/>
          <w:szCs w:val="24"/>
          <w:lang w:eastAsia="hu-HU"/>
        </w:rPr>
        <w:t xml:space="preserve">vis maior </w:t>
      </w:r>
      <w:r w:rsidRPr="00066919">
        <w:rPr>
          <w:rFonts w:ascii="Times New Roman" w:eastAsia="Times New Roman" w:hAnsi="Times New Roman" w:cs="Times New Roman"/>
          <w:sz w:val="24"/>
          <w:szCs w:val="24"/>
          <w:lang w:eastAsia="hu-HU"/>
        </w:rPr>
        <w:t>folytán megrongálódott, vagy elpusztult, koronként más a veszélyviselés mértéke:</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posztklasszikus jog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veszélyviselés elvileg attól függ, hogy kié az eladott dolog a köztes időszakban</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római jogban </w:t>
      </w:r>
      <w:r w:rsidRPr="00066919">
        <w:rPr>
          <w:rFonts w:ascii="Times New Roman" w:eastAsia="Times New Roman" w:hAnsi="Times New Roman" w:cs="Times New Roman"/>
          <w:b/>
          <w:bCs/>
          <w:sz w:val="24"/>
          <w:szCs w:val="24"/>
          <w:lang w:eastAsia="hu-HU"/>
        </w:rPr>
        <w:t>tradicionális tulajdonszerzés</w:t>
      </w:r>
      <w:r w:rsidRPr="00066919">
        <w:rPr>
          <w:rFonts w:ascii="Times New Roman" w:eastAsia="Times New Roman" w:hAnsi="Times New Roman" w:cs="Times New Roman"/>
          <w:sz w:val="24"/>
          <w:szCs w:val="24"/>
          <w:lang w:eastAsia="hu-HU"/>
        </w:rPr>
        <w:t xml:space="preserve"> érvényesül (a dolog tulajdonát a vevő csak annak </w:t>
      </w:r>
      <w:r w:rsidRPr="00066919">
        <w:rPr>
          <w:rFonts w:ascii="Times New Roman" w:eastAsia="Times New Roman" w:hAnsi="Times New Roman" w:cs="Times New Roman"/>
          <w:b/>
          <w:bCs/>
          <w:sz w:val="24"/>
          <w:szCs w:val="24"/>
          <w:lang w:eastAsia="hu-HU"/>
        </w:rPr>
        <w:t>traditio</w:t>
      </w:r>
      <w:r w:rsidRPr="00066919">
        <w:rPr>
          <w:rFonts w:ascii="Times New Roman" w:eastAsia="Times New Roman" w:hAnsi="Times New Roman" w:cs="Times New Roman"/>
          <w:sz w:val="24"/>
          <w:szCs w:val="24"/>
          <w:lang w:eastAsia="hu-HU"/>
        </w:rPr>
        <w:t>-jával szerezheti meg)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köztes időszakban így a dolog még mindig az eladóé</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klasszikus jog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római jogtudósok rájöttek, hogy az eladó a köztes időszakban csak formailag tulajdonos, és ekkor már idegen dologként tartja magánál az eladott árut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így az eladót a köztes időszakban </w:t>
      </w:r>
      <w:r w:rsidRPr="00066919">
        <w:rPr>
          <w:rFonts w:ascii="Times New Roman" w:eastAsia="Times New Roman" w:hAnsi="Times New Roman" w:cs="Times New Roman"/>
          <w:b/>
          <w:bCs/>
          <w:sz w:val="24"/>
          <w:szCs w:val="24"/>
          <w:lang w:eastAsia="hu-HU"/>
        </w:rPr>
        <w:t>custodia-felelősség</w:t>
      </w:r>
      <w:r w:rsidRPr="00066919">
        <w:rPr>
          <w:rFonts w:ascii="Times New Roman" w:eastAsia="Times New Roman" w:hAnsi="Times New Roman" w:cs="Times New Roman"/>
          <w:sz w:val="24"/>
          <w:szCs w:val="24"/>
          <w:lang w:eastAsia="hu-HU"/>
        </w:rPr>
        <w:t xml:space="preserve">gel terhelték meg (így csak a </w:t>
      </w:r>
      <w:r w:rsidRPr="00066919">
        <w:rPr>
          <w:rFonts w:ascii="Times New Roman" w:eastAsia="Times New Roman" w:hAnsi="Times New Roman" w:cs="Times New Roman"/>
          <w:b/>
          <w:bCs/>
          <w:sz w:val="24"/>
          <w:szCs w:val="24"/>
          <w:lang w:eastAsia="hu-HU"/>
        </w:rPr>
        <w:t>casus minor</w:t>
      </w:r>
      <w:r w:rsidRPr="00066919">
        <w:rPr>
          <w:rFonts w:ascii="Times New Roman" w:eastAsia="Times New Roman" w:hAnsi="Times New Roman" w:cs="Times New Roman"/>
          <w:sz w:val="24"/>
          <w:szCs w:val="24"/>
          <w:lang w:eastAsia="hu-HU"/>
        </w:rPr>
        <w:t xml:space="preserve">-okért felel, a </w:t>
      </w:r>
      <w:r w:rsidRPr="00066919">
        <w:rPr>
          <w:rFonts w:ascii="Times New Roman" w:eastAsia="Times New Roman" w:hAnsi="Times New Roman" w:cs="Times New Roman"/>
          <w:b/>
          <w:bCs/>
          <w:sz w:val="24"/>
          <w:szCs w:val="24"/>
          <w:lang w:eastAsia="hu-HU"/>
        </w:rPr>
        <w:t>vis maior</w:t>
      </w:r>
      <w:r w:rsidRPr="00066919">
        <w:rPr>
          <w:rFonts w:ascii="Times New Roman" w:eastAsia="Times New Roman" w:hAnsi="Times New Roman" w:cs="Times New Roman"/>
          <w:sz w:val="24"/>
          <w:szCs w:val="24"/>
          <w:lang w:eastAsia="hu-HU"/>
        </w:rPr>
        <w:t>-ért a vevő tartozik felelősséggel)</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w:t>
      </w:r>
      <w:r w:rsidRPr="00066919">
        <w:rPr>
          <w:rFonts w:ascii="Times New Roman" w:eastAsia="Times New Roman" w:hAnsi="Times New Roman" w:cs="Times New Roman"/>
          <w:b/>
          <w:bCs/>
          <w:sz w:val="24"/>
          <w:szCs w:val="24"/>
          <w:lang w:eastAsia="hu-HU"/>
        </w:rPr>
        <w:t>amint kész a vétel, a vevőre száll a veszély”</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ha </w:t>
      </w:r>
      <w:r w:rsidRPr="00066919">
        <w:rPr>
          <w:rFonts w:ascii="Times New Roman" w:eastAsia="Times New Roman" w:hAnsi="Times New Roman" w:cs="Times New Roman"/>
          <w:b/>
          <w:bCs/>
          <w:sz w:val="24"/>
          <w:szCs w:val="24"/>
          <w:lang w:eastAsia="hu-HU"/>
        </w:rPr>
        <w:t xml:space="preserve">az adásvétel még nem kész </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b/>
          <w:bCs/>
          <w:sz w:val="24"/>
          <w:szCs w:val="24"/>
          <w:lang w:eastAsia="hu-HU"/>
        </w:rPr>
        <w:t>emptio imperfecta</w:t>
      </w:r>
      <w:r w:rsidRPr="00066919">
        <w:rPr>
          <w:rFonts w:ascii="Times New Roman" w:eastAsia="Times New Roman" w:hAnsi="Times New Roman" w:cs="Times New Roman"/>
          <w:sz w:val="24"/>
          <w:szCs w:val="24"/>
          <w:lang w:eastAsia="hu-HU"/>
        </w:rPr>
        <w:t>), a vevői veszélyviselés szabályai sem érvényesülnek</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nem kész az adásvétel:</w:t>
      </w:r>
    </w:p>
    <w:p w:rsidR="00066919" w:rsidRPr="00066919" w:rsidRDefault="00066919" w:rsidP="00066919">
      <w:pPr>
        <w:numPr>
          <w:ilvl w:val="0"/>
          <w:numId w:val="38"/>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ha azt </w:t>
      </w:r>
      <w:r w:rsidRPr="00066919">
        <w:rPr>
          <w:rFonts w:ascii="Times New Roman" w:eastAsia="Times New Roman" w:hAnsi="Times New Roman" w:cs="Times New Roman"/>
          <w:b/>
          <w:bCs/>
          <w:sz w:val="24"/>
          <w:szCs w:val="24"/>
          <w:lang w:eastAsia="hu-HU"/>
        </w:rPr>
        <w:t>condicio suspensiva</w:t>
      </w:r>
      <w:r w:rsidRPr="00066919">
        <w:rPr>
          <w:rFonts w:ascii="Times New Roman" w:eastAsia="Times New Roman" w:hAnsi="Times New Roman" w:cs="Times New Roman"/>
          <w:sz w:val="24"/>
          <w:szCs w:val="24"/>
          <w:lang w:eastAsia="hu-HU"/>
        </w:rPr>
        <w:t>-hoz kötötték (pl.: emptio rei speratae esetén, amikor a szerződés még nem lép hatályba)</w:t>
      </w:r>
    </w:p>
    <w:p w:rsidR="00066919" w:rsidRPr="00066919" w:rsidRDefault="00066919" w:rsidP="00066919">
      <w:pPr>
        <w:numPr>
          <w:ilvl w:val="0"/>
          <w:numId w:val="38"/>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fajta szerint meghatározott áruk vétele esetén a lemérésig, leszámolásig, kiválasztásig</w:t>
      </w:r>
    </w:p>
    <w:p w:rsidR="00066919" w:rsidRPr="00066919" w:rsidRDefault="00066919" w:rsidP="00066919">
      <w:pPr>
        <w:numPr>
          <w:ilvl w:val="0"/>
          <w:numId w:val="38"/>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ha pl.: alternatio van kikötve, a választásig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iustinianusi jog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kialakulnak a vevői veszélyviselés szabályai (</w:t>
      </w:r>
      <w:r w:rsidRPr="00066919">
        <w:rPr>
          <w:rFonts w:ascii="Times New Roman" w:eastAsia="Times New Roman" w:hAnsi="Times New Roman" w:cs="Times New Roman"/>
          <w:b/>
          <w:bCs/>
          <w:sz w:val="24"/>
          <w:szCs w:val="24"/>
          <w:lang w:eastAsia="hu-HU"/>
        </w:rPr>
        <w:t xml:space="preserve">periculum est emptoris </w:t>
      </w:r>
      <w:r w:rsidRPr="00066919">
        <w:rPr>
          <w:rFonts w:ascii="Times New Roman" w:eastAsia="Times New Roman" w:hAnsi="Times New Roman" w:cs="Times New Roman"/>
          <w:sz w:val="24"/>
          <w:szCs w:val="24"/>
          <w:lang w:eastAsia="hu-HU"/>
        </w:rPr>
        <w:t>regula)</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custodia</w:t>
      </w:r>
      <w:r w:rsidRPr="00066919">
        <w:rPr>
          <w:rFonts w:ascii="Times New Roman" w:eastAsia="Times New Roman" w:hAnsi="Times New Roman" w:cs="Times New Roman"/>
          <w:sz w:val="24"/>
          <w:szCs w:val="24"/>
          <w:lang w:eastAsia="hu-HU"/>
        </w:rPr>
        <w:t xml:space="preserve"> majdnem teljesen átadta helyét a </w:t>
      </w:r>
      <w:r w:rsidRPr="00066919">
        <w:rPr>
          <w:rFonts w:ascii="Times New Roman" w:eastAsia="Times New Roman" w:hAnsi="Times New Roman" w:cs="Times New Roman"/>
          <w:b/>
          <w:bCs/>
          <w:sz w:val="24"/>
          <w:szCs w:val="24"/>
          <w:lang w:eastAsia="hu-HU"/>
        </w:rPr>
        <w:t>culpa</w:t>
      </w:r>
      <w:r w:rsidRPr="00066919">
        <w:rPr>
          <w:rFonts w:ascii="Times New Roman" w:eastAsia="Times New Roman" w:hAnsi="Times New Roman" w:cs="Times New Roman"/>
          <w:sz w:val="24"/>
          <w:szCs w:val="24"/>
          <w:lang w:eastAsia="hu-HU"/>
        </w:rPr>
        <w:t>-ért való felelősségnek</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vevő felelőssége a </w:t>
      </w:r>
      <w:r w:rsidRPr="00066919">
        <w:rPr>
          <w:rFonts w:ascii="Times New Roman" w:eastAsia="Times New Roman" w:hAnsi="Times New Roman" w:cs="Times New Roman"/>
          <w:b/>
          <w:bCs/>
          <w:sz w:val="24"/>
          <w:szCs w:val="24"/>
          <w:lang w:eastAsia="hu-HU"/>
        </w:rPr>
        <w:t>vis maior-</w:t>
      </w:r>
      <w:r w:rsidRPr="00066919">
        <w:rPr>
          <w:rFonts w:ascii="Times New Roman" w:eastAsia="Times New Roman" w:hAnsi="Times New Roman" w:cs="Times New Roman"/>
          <w:sz w:val="24"/>
          <w:szCs w:val="24"/>
          <w:lang w:eastAsia="hu-HU"/>
        </w:rPr>
        <w:t xml:space="preserve">on kívül a </w:t>
      </w:r>
      <w:r w:rsidRPr="00066919">
        <w:rPr>
          <w:rFonts w:ascii="Times New Roman" w:eastAsia="Times New Roman" w:hAnsi="Times New Roman" w:cs="Times New Roman"/>
          <w:b/>
          <w:bCs/>
          <w:sz w:val="24"/>
          <w:szCs w:val="24"/>
          <w:lang w:eastAsia="hu-HU"/>
        </w:rPr>
        <w:t>casus minor-</w:t>
      </w:r>
      <w:r w:rsidRPr="00066919">
        <w:rPr>
          <w:rFonts w:ascii="Times New Roman" w:eastAsia="Times New Roman" w:hAnsi="Times New Roman" w:cs="Times New Roman"/>
          <w:sz w:val="24"/>
          <w:szCs w:val="24"/>
          <w:lang w:eastAsia="hu-HU"/>
        </w:rPr>
        <w:t>okra is kiterjedt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eladó az eladott dolgot ért kárért csak vétkessége (</w:t>
      </w:r>
      <w:r w:rsidRPr="00066919">
        <w:rPr>
          <w:rFonts w:ascii="Times New Roman" w:eastAsia="Times New Roman" w:hAnsi="Times New Roman" w:cs="Times New Roman"/>
          <w:b/>
          <w:bCs/>
          <w:sz w:val="24"/>
          <w:szCs w:val="24"/>
          <w:lang w:eastAsia="hu-HU"/>
        </w:rPr>
        <w:t xml:space="preserve">dolus </w:t>
      </w:r>
      <w:r w:rsidRPr="00066919">
        <w:rPr>
          <w:rFonts w:ascii="Times New Roman" w:eastAsia="Times New Roman" w:hAnsi="Times New Roman" w:cs="Times New Roman"/>
          <w:sz w:val="24"/>
          <w:szCs w:val="24"/>
          <w:lang w:eastAsia="hu-HU"/>
        </w:rPr>
        <w:t xml:space="preserve">és </w:t>
      </w:r>
      <w:r w:rsidRPr="00066919">
        <w:rPr>
          <w:rFonts w:ascii="Times New Roman" w:eastAsia="Times New Roman" w:hAnsi="Times New Roman" w:cs="Times New Roman"/>
          <w:b/>
          <w:bCs/>
          <w:sz w:val="24"/>
          <w:szCs w:val="24"/>
          <w:lang w:eastAsia="hu-HU"/>
        </w:rPr>
        <w:t>culpa</w:t>
      </w:r>
      <w:r w:rsidRPr="00066919">
        <w:rPr>
          <w:rFonts w:ascii="Times New Roman" w:eastAsia="Times New Roman" w:hAnsi="Times New Roman" w:cs="Times New Roman"/>
          <w:sz w:val="24"/>
          <w:szCs w:val="24"/>
          <w:lang w:eastAsia="hu-HU"/>
        </w:rPr>
        <w:t>) esetén felelt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periculum est emptoris</w:t>
      </w:r>
      <w:r w:rsidRPr="00066919">
        <w:rPr>
          <w:rFonts w:ascii="Times New Roman" w:eastAsia="Times New Roman" w:hAnsi="Times New Roman" w:cs="Times New Roman"/>
          <w:sz w:val="24"/>
          <w:szCs w:val="24"/>
          <w:lang w:eastAsia="hu-HU"/>
        </w:rPr>
        <w:t xml:space="preserve"> ellensúlyozásaként a vevőt illeti meg a dolognak az adásvétel megkötésétől kezdve keletkezett minden növedéke, haszna</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pl.: </w:t>
      </w:r>
      <w:r w:rsidRPr="00066919">
        <w:rPr>
          <w:rFonts w:ascii="Times New Roman" w:eastAsia="Times New Roman" w:hAnsi="Times New Roman" w:cs="Times New Roman"/>
          <w:b/>
          <w:bCs/>
          <w:sz w:val="24"/>
          <w:szCs w:val="24"/>
          <w:lang w:eastAsia="hu-HU"/>
        </w:rPr>
        <w:t>fructus</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alluvio</w:t>
      </w:r>
      <w:r w:rsidRPr="00066919">
        <w:rPr>
          <w:rFonts w:ascii="Times New Roman" w:eastAsia="Times New Roman" w:hAnsi="Times New Roman" w:cs="Times New Roman"/>
          <w:sz w:val="24"/>
          <w:szCs w:val="24"/>
          <w:lang w:eastAsia="hu-HU"/>
        </w:rPr>
        <w:t>, stb.</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Iustinianus: „</w:t>
      </w:r>
      <w:r w:rsidRPr="00066919">
        <w:rPr>
          <w:rFonts w:ascii="Times New Roman" w:eastAsia="Times New Roman" w:hAnsi="Times New Roman" w:cs="Times New Roman"/>
          <w:b/>
          <w:bCs/>
          <w:sz w:val="24"/>
          <w:szCs w:val="24"/>
          <w:lang w:eastAsia="hu-HU"/>
        </w:rPr>
        <w:t>azé legyen a haszon is, akié a veszély</w:t>
      </w:r>
      <w:r w:rsidRPr="00066919">
        <w:rPr>
          <w:rFonts w:ascii="Times New Roman" w:eastAsia="Times New Roman" w:hAnsi="Times New Roman" w:cs="Times New Roman"/>
          <w:sz w:val="24"/>
          <w:szCs w:val="24"/>
          <w:lang w:eastAsia="hu-HU"/>
        </w:rPr>
        <w:t>” elv</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lastRenderedPageBreak/>
        <w:t xml:space="preserve">I. </w:t>
      </w:r>
      <w:r w:rsidRPr="00066919">
        <w:rPr>
          <w:rFonts w:ascii="Times New Roman" w:eastAsia="Times New Roman" w:hAnsi="Times New Roman" w:cs="Times New Roman"/>
          <w:b/>
          <w:bCs/>
          <w:sz w:val="24"/>
          <w:szCs w:val="24"/>
          <w:u w:val="single"/>
          <w:lang w:eastAsia="hu-HU"/>
        </w:rPr>
        <w:t>Az eladói szavatosság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b/>
          <w:bCs/>
          <w:sz w:val="24"/>
          <w:szCs w:val="24"/>
          <w:lang w:eastAsia="hu-HU"/>
        </w:rPr>
        <w:t>a hibás teljesítéssel kapcsolatban a törvény által előírt feltétlen helytállás</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adós vétkességének kérdése fel sem merül</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eladót a felelősségén túl és vétkességétől teljesen függetlenül </w:t>
      </w:r>
      <w:r w:rsidRPr="00066919">
        <w:rPr>
          <w:rFonts w:ascii="Times New Roman" w:eastAsia="Times New Roman" w:hAnsi="Times New Roman" w:cs="Times New Roman"/>
          <w:b/>
          <w:bCs/>
          <w:sz w:val="24"/>
          <w:szCs w:val="24"/>
          <w:lang w:eastAsia="hu-HU"/>
        </w:rPr>
        <w:t xml:space="preserve">kétirányú szavatosság </w:t>
      </w:r>
      <w:r w:rsidRPr="00066919">
        <w:rPr>
          <w:rFonts w:ascii="Times New Roman" w:eastAsia="Times New Roman" w:hAnsi="Times New Roman" w:cs="Times New Roman"/>
          <w:sz w:val="24"/>
          <w:szCs w:val="24"/>
          <w:lang w:eastAsia="hu-HU"/>
        </w:rPr>
        <w:t>is terheli; az eladó szavatol azért, hogy</w:t>
      </w:r>
    </w:p>
    <w:p w:rsidR="00066919" w:rsidRPr="00066919" w:rsidRDefault="00066919" w:rsidP="00066919">
      <w:pPr>
        <w:numPr>
          <w:ilvl w:val="0"/>
          <w:numId w:val="39"/>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az áru körül jogilag minden rendben legyen (</w:t>
      </w:r>
      <w:r w:rsidRPr="00066919">
        <w:rPr>
          <w:rFonts w:ascii="Times New Roman" w:eastAsia="Times New Roman" w:hAnsi="Times New Roman" w:cs="Times New Roman"/>
          <w:b/>
          <w:bCs/>
          <w:sz w:val="24"/>
          <w:szCs w:val="24"/>
          <w:lang w:eastAsia="hu-HU"/>
        </w:rPr>
        <w:t>jogszavatosság</w:t>
      </w:r>
      <w:r w:rsidRPr="00066919">
        <w:rPr>
          <w:rFonts w:ascii="Times New Roman" w:eastAsia="Times New Roman" w:hAnsi="Times New Roman" w:cs="Times New Roman"/>
          <w:sz w:val="24"/>
          <w:szCs w:val="24"/>
          <w:lang w:eastAsia="hu-HU"/>
        </w:rPr>
        <w:t>)</w:t>
      </w:r>
    </w:p>
    <w:p w:rsidR="00066919" w:rsidRPr="00066919" w:rsidRDefault="00066919" w:rsidP="00066919">
      <w:pPr>
        <w:numPr>
          <w:ilvl w:val="0"/>
          <w:numId w:val="39"/>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az áru materiálisan, fizikailag is rendelkezzék azokkal a tulajdonságokkal, amelyeket a törvény illetve a szerződés előír (</w:t>
      </w:r>
      <w:r w:rsidRPr="00066919">
        <w:rPr>
          <w:rFonts w:ascii="Times New Roman" w:eastAsia="Times New Roman" w:hAnsi="Times New Roman" w:cs="Times New Roman"/>
          <w:b/>
          <w:bCs/>
          <w:sz w:val="24"/>
          <w:szCs w:val="24"/>
          <w:lang w:eastAsia="hu-HU"/>
        </w:rPr>
        <w:t>kellékszavatosság</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 </w:t>
      </w:r>
      <w:r w:rsidRPr="00066919">
        <w:rPr>
          <w:rFonts w:ascii="Times New Roman" w:eastAsia="Times New Roman" w:hAnsi="Times New Roman" w:cs="Times New Roman"/>
          <w:b/>
          <w:bCs/>
          <w:sz w:val="24"/>
          <w:szCs w:val="24"/>
          <w:u w:val="single"/>
          <w:lang w:eastAsia="hu-HU"/>
        </w:rPr>
        <w:t>Az eladó jogszavatossága</w:t>
      </w:r>
      <w:r w:rsidRPr="00066919">
        <w:rPr>
          <w:rFonts w:ascii="Times New Roman" w:eastAsia="Times New Roman" w:hAnsi="Times New Roman" w:cs="Times New Roman"/>
          <w:b/>
          <w:bCs/>
          <w:sz w:val="24"/>
          <w:szCs w:val="24"/>
          <w:lang w:eastAsia="hu-HU"/>
        </w:rPr>
        <w:t xml:space="preserve"> (evictiós szavatosság)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eladó szavatol azért, hogy</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1) a vevő a dolog tulajdonjogát legalább </w:t>
      </w:r>
      <w:r w:rsidRPr="00066919">
        <w:rPr>
          <w:rFonts w:ascii="Times New Roman" w:eastAsia="Times New Roman" w:hAnsi="Times New Roman" w:cs="Times New Roman"/>
          <w:b/>
          <w:bCs/>
          <w:sz w:val="24"/>
          <w:szCs w:val="24"/>
          <w:lang w:eastAsia="hu-HU"/>
        </w:rPr>
        <w:t xml:space="preserve">elbirtoklás útján megszerezhesse </w:t>
      </w:r>
      <w:r w:rsidRPr="00066919">
        <w:rPr>
          <w:rFonts w:ascii="Times New Roman" w:eastAsia="Times New Roman" w:hAnsi="Times New Roman" w:cs="Times New Roman"/>
          <w:sz w:val="24"/>
          <w:szCs w:val="24"/>
          <w:lang w:eastAsia="hu-HU"/>
        </w:rPr>
        <w:t>(kivéve, ha a szerződésnek eleve nem is volt célja a vevő tulajdonszerzése, pl.: idegen dologbeli jog vagy követelés eladása esetén)</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2) az adott dolog </w:t>
      </w:r>
      <w:r w:rsidRPr="00066919">
        <w:rPr>
          <w:rFonts w:ascii="Times New Roman" w:eastAsia="Times New Roman" w:hAnsi="Times New Roman" w:cs="Times New Roman"/>
          <w:b/>
          <w:bCs/>
          <w:sz w:val="24"/>
          <w:szCs w:val="24"/>
          <w:lang w:eastAsia="hu-HU"/>
        </w:rPr>
        <w:t xml:space="preserve">élvezetének ne legyen jogi akadálya </w:t>
      </w:r>
      <w:r w:rsidRPr="00066919">
        <w:rPr>
          <w:rFonts w:ascii="Times New Roman" w:eastAsia="Times New Roman" w:hAnsi="Times New Roman" w:cs="Times New Roman"/>
          <w:sz w:val="24"/>
          <w:szCs w:val="24"/>
          <w:lang w:eastAsia="hu-HU"/>
        </w:rPr>
        <w:t>(pl.: mást megillető haszonélvezet vagy zálogjog, kivéve: ha kifejezetten ilyen joggal terhelten került eladásra)</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több évszázados fejlődés után csak az </w:t>
      </w:r>
      <w:r w:rsidRPr="00066919">
        <w:rPr>
          <w:rFonts w:ascii="Times New Roman" w:eastAsia="Times New Roman" w:hAnsi="Times New Roman" w:cs="Times New Roman"/>
          <w:b/>
          <w:bCs/>
          <w:sz w:val="24"/>
          <w:szCs w:val="24"/>
          <w:lang w:eastAsia="hu-HU"/>
        </w:rPr>
        <w:t>elperlés</w:t>
      </w:r>
      <w:r w:rsidRPr="00066919">
        <w:rPr>
          <w:rFonts w:ascii="Times New Roman" w:eastAsia="Times New Roman" w:hAnsi="Times New Roman" w:cs="Times New Roman"/>
          <w:sz w:val="24"/>
          <w:szCs w:val="24"/>
          <w:lang w:eastAsia="hu-HU"/>
        </w:rPr>
        <w:t>ért (</w:t>
      </w:r>
      <w:r w:rsidRPr="00066919">
        <w:rPr>
          <w:rFonts w:ascii="Times New Roman" w:eastAsia="Times New Roman" w:hAnsi="Times New Roman" w:cs="Times New Roman"/>
          <w:b/>
          <w:bCs/>
          <w:sz w:val="24"/>
          <w:szCs w:val="24"/>
          <w:lang w:eastAsia="hu-HU"/>
        </w:rPr>
        <w:t>evictio</w:t>
      </w:r>
      <w:r w:rsidRPr="00066919">
        <w:rPr>
          <w:rFonts w:ascii="Times New Roman" w:eastAsia="Times New Roman" w:hAnsi="Times New Roman" w:cs="Times New Roman"/>
          <w:sz w:val="24"/>
          <w:szCs w:val="24"/>
          <w:lang w:eastAsia="hu-HU"/>
        </w:rPr>
        <w:t>) való szavatosságig jutottak el: az eladóval szemben általában csak akkor lehet jogszavatossági igényt érvényesíteni, ha a vevőtől a dolgot 3. személy (általában a valódi tulajdonos) elperelte</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jogszavatosság fejlődési folyamata:</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archaikus jog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mancipatio</w:t>
      </w:r>
      <w:r w:rsidRPr="00066919">
        <w:rPr>
          <w:rFonts w:ascii="Times New Roman" w:eastAsia="Times New Roman" w:hAnsi="Times New Roman" w:cs="Times New Roman"/>
          <w:sz w:val="24"/>
          <w:szCs w:val="24"/>
          <w:lang w:eastAsia="hu-HU"/>
        </w:rPr>
        <w:t>-s vétel vevőjének, ha tőle 3. személy a megvásárolt dolgot el akarta perelni, joga és kötelessége volt az eladót mint jogelődjét segítségül hívni (</w:t>
      </w:r>
      <w:r w:rsidRPr="00066919">
        <w:rPr>
          <w:rFonts w:ascii="Times New Roman" w:eastAsia="Times New Roman" w:hAnsi="Times New Roman" w:cs="Times New Roman"/>
          <w:b/>
          <w:bCs/>
          <w:sz w:val="24"/>
          <w:szCs w:val="24"/>
          <w:lang w:eastAsia="hu-HU"/>
        </w:rPr>
        <w:t>nominatio auctoris</w:t>
      </w:r>
      <w:r w:rsidRPr="00066919">
        <w:rPr>
          <w:rFonts w:ascii="Times New Roman" w:eastAsia="Times New Roman" w:hAnsi="Times New Roman" w:cs="Times New Roman"/>
          <w:sz w:val="24"/>
          <w:szCs w:val="24"/>
          <w:lang w:eastAsia="hu-HU"/>
        </w:rPr>
        <w:t>) a perben</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ha az eladó nem támogatta a vevőt, vagy segítsége eredménytelen maradt, és így a dolgot tőle egy 3. személy szerezte meg, az eladó egy </w:t>
      </w:r>
      <w:r w:rsidRPr="00066919">
        <w:rPr>
          <w:rFonts w:ascii="Times New Roman" w:eastAsia="Times New Roman" w:hAnsi="Times New Roman" w:cs="Times New Roman"/>
          <w:b/>
          <w:bCs/>
          <w:sz w:val="24"/>
          <w:szCs w:val="24"/>
          <w:lang w:eastAsia="hu-HU"/>
        </w:rPr>
        <w:t>actio auctoritatis</w:t>
      </w:r>
      <w:r w:rsidRPr="00066919">
        <w:rPr>
          <w:rFonts w:ascii="Times New Roman" w:eastAsia="Times New Roman" w:hAnsi="Times New Roman" w:cs="Times New Roman"/>
          <w:sz w:val="24"/>
          <w:szCs w:val="24"/>
          <w:lang w:eastAsia="hu-HU"/>
        </w:rPr>
        <w:t xml:space="preserve"> nevű kereset alapján a vételár </w:t>
      </w:r>
      <w:r w:rsidRPr="00066919">
        <w:rPr>
          <w:rFonts w:ascii="Times New Roman" w:eastAsia="Times New Roman" w:hAnsi="Times New Roman" w:cs="Times New Roman"/>
          <w:b/>
          <w:bCs/>
          <w:sz w:val="24"/>
          <w:szCs w:val="24"/>
          <w:lang w:eastAsia="hu-HU"/>
        </w:rPr>
        <w:t>2x</w:t>
      </w:r>
      <w:r w:rsidRPr="00066919">
        <w:rPr>
          <w:rFonts w:ascii="Times New Roman" w:eastAsia="Times New Roman" w:hAnsi="Times New Roman" w:cs="Times New Roman"/>
          <w:sz w:val="24"/>
          <w:szCs w:val="24"/>
          <w:lang w:eastAsia="hu-HU"/>
        </w:rPr>
        <w:t>-ével felelt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más vételeknél (pl.: res nec mancipi vételénél, in iure cessio vagy traditio útján történő elidegenítéseknél) az eladónak az elperlésért való szavatosságát (hasonlóan 2x) szerződésileg,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-val kötötték ki (</w:t>
      </w:r>
      <w:r w:rsidRPr="00066919">
        <w:rPr>
          <w:rFonts w:ascii="Times New Roman" w:eastAsia="Times New Roman" w:hAnsi="Times New Roman" w:cs="Times New Roman"/>
          <w:b/>
          <w:bCs/>
          <w:sz w:val="24"/>
          <w:szCs w:val="24"/>
          <w:lang w:eastAsia="hu-HU"/>
        </w:rPr>
        <w:t>stipulatio duplae</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klasszikus jog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eladó elperlésért való szavatossága </w:t>
      </w:r>
      <w:r w:rsidRPr="00066919">
        <w:rPr>
          <w:rFonts w:ascii="Times New Roman" w:eastAsia="Times New Roman" w:hAnsi="Times New Roman" w:cs="Times New Roman"/>
          <w:b/>
          <w:bCs/>
          <w:sz w:val="24"/>
          <w:szCs w:val="24"/>
          <w:lang w:eastAsia="hu-HU"/>
        </w:rPr>
        <w:t xml:space="preserve">ipso iure </w:t>
      </w:r>
      <w:r w:rsidRPr="00066919">
        <w:rPr>
          <w:rFonts w:ascii="Times New Roman" w:eastAsia="Times New Roman" w:hAnsi="Times New Roman" w:cs="Times New Roman"/>
          <w:sz w:val="24"/>
          <w:szCs w:val="24"/>
          <w:lang w:eastAsia="hu-HU"/>
        </w:rPr>
        <w:t>(stipulatio nélkül) is érvényesült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 a vevő </w:t>
      </w:r>
      <w:r w:rsidRPr="00066919">
        <w:rPr>
          <w:rFonts w:ascii="Times New Roman" w:eastAsia="Times New Roman" w:hAnsi="Times New Roman" w:cs="Times New Roman"/>
          <w:b/>
          <w:bCs/>
          <w:sz w:val="24"/>
          <w:szCs w:val="24"/>
          <w:lang w:eastAsia="hu-HU"/>
        </w:rPr>
        <w:t xml:space="preserve">evictio </w:t>
      </w:r>
      <w:r w:rsidRPr="00066919">
        <w:rPr>
          <w:rFonts w:ascii="Times New Roman" w:eastAsia="Times New Roman" w:hAnsi="Times New Roman" w:cs="Times New Roman"/>
          <w:sz w:val="24"/>
          <w:szCs w:val="24"/>
          <w:lang w:eastAsia="hu-HU"/>
        </w:rPr>
        <w:t>esetén az adásvételi szerződés alapján indíthatott keresetet az eladó ellen teljes kárának megtérítésére (</w:t>
      </w:r>
      <w:r w:rsidRPr="00066919">
        <w:rPr>
          <w:rFonts w:ascii="Times New Roman" w:eastAsia="Times New Roman" w:hAnsi="Times New Roman" w:cs="Times New Roman"/>
          <w:b/>
          <w:bCs/>
          <w:sz w:val="24"/>
          <w:szCs w:val="24"/>
          <w:lang w:eastAsia="hu-HU"/>
        </w:rPr>
        <w:t>actio empti</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így alakult ki a klasszikus evictiós szavatosság: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w:t>
      </w:r>
      <w:r w:rsidRPr="00066919">
        <w:rPr>
          <w:rFonts w:ascii="Times New Roman" w:eastAsia="Times New Roman" w:hAnsi="Times New Roman" w:cs="Times New Roman"/>
          <w:b/>
          <w:bCs/>
          <w:sz w:val="24"/>
          <w:szCs w:val="24"/>
          <w:lang w:eastAsia="hu-HU"/>
        </w:rPr>
        <w:t xml:space="preserve">eladó akkor tartozik helytállni, ha a vevő az eladott dolgot </w:t>
      </w:r>
      <w:r w:rsidRPr="00066919">
        <w:rPr>
          <w:rFonts w:ascii="Times New Roman" w:eastAsia="Times New Roman" w:hAnsi="Times New Roman" w:cs="Times New Roman"/>
          <w:sz w:val="24"/>
          <w:szCs w:val="24"/>
          <w:lang w:eastAsia="hu-HU"/>
        </w:rPr>
        <w:t>(vagy annak zavartalan birtoklását)</w:t>
      </w:r>
      <w:r w:rsidRPr="00066919">
        <w:rPr>
          <w:rFonts w:ascii="Times New Roman" w:eastAsia="Times New Roman" w:hAnsi="Times New Roman" w:cs="Times New Roman"/>
          <w:b/>
          <w:bCs/>
          <w:sz w:val="24"/>
          <w:szCs w:val="24"/>
          <w:lang w:eastAsia="hu-HU"/>
        </w:rPr>
        <w:t xml:space="preserve"> azért veszti el, mert 3. személy a dolgon fennálló tulajdonjogot vagy egyéb jogosultságokat tőle</w:t>
      </w:r>
      <w:r w:rsidRPr="00066919">
        <w:rPr>
          <w:rFonts w:ascii="Times New Roman" w:eastAsia="Times New Roman" w:hAnsi="Times New Roman" w:cs="Times New Roman"/>
          <w:sz w:val="24"/>
          <w:szCs w:val="24"/>
          <w:lang w:eastAsia="hu-HU"/>
        </w:rPr>
        <w:t xml:space="preserve"> (az eladás előtti időből származó) </w:t>
      </w:r>
      <w:r w:rsidRPr="00066919">
        <w:rPr>
          <w:rFonts w:ascii="Times New Roman" w:eastAsia="Times New Roman" w:hAnsi="Times New Roman" w:cs="Times New Roman"/>
          <w:b/>
          <w:bCs/>
          <w:sz w:val="24"/>
          <w:szCs w:val="24"/>
          <w:lang w:eastAsia="hu-HU"/>
        </w:rPr>
        <w:t>korábbi jogcím</w:t>
      </w:r>
      <w:r w:rsidRPr="00066919">
        <w:rPr>
          <w:rFonts w:ascii="Times New Roman" w:eastAsia="Times New Roman" w:hAnsi="Times New Roman" w:cs="Times New Roman"/>
          <w:sz w:val="24"/>
          <w:szCs w:val="24"/>
          <w:lang w:eastAsia="hu-HU"/>
        </w:rPr>
        <w:t xml:space="preserve"> (tulajdonjog, zálogjog, szolgalom) </w:t>
      </w:r>
      <w:r w:rsidRPr="00066919">
        <w:rPr>
          <w:rFonts w:ascii="Times New Roman" w:eastAsia="Times New Roman" w:hAnsi="Times New Roman" w:cs="Times New Roman"/>
          <w:b/>
          <w:bCs/>
          <w:sz w:val="24"/>
          <w:szCs w:val="24"/>
          <w:lang w:eastAsia="hu-HU"/>
        </w:rPr>
        <w:t>alapján perrel visszaszerezte</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ha az eladó csalárdul idegen vagy szolgalommal terhelt dolgot adott el a jóhiszemű vevőnek, be sem kellett várni az elperlést: az eladó dolusára tekintettel a vevő azonnal felléphetett az eladó ellen és kártérítést követelhetett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a későcsászárkor, a posztklasszikus vulgárjog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Iustinianus az elperlés következményét a vételár </w:t>
      </w:r>
      <w:r w:rsidRPr="00066919">
        <w:rPr>
          <w:rFonts w:ascii="Times New Roman" w:eastAsia="Times New Roman" w:hAnsi="Times New Roman" w:cs="Times New Roman"/>
          <w:b/>
          <w:bCs/>
          <w:sz w:val="24"/>
          <w:szCs w:val="24"/>
          <w:lang w:eastAsia="hu-HU"/>
        </w:rPr>
        <w:t>2x</w:t>
      </w:r>
      <w:r w:rsidRPr="00066919">
        <w:rPr>
          <w:rFonts w:ascii="Times New Roman" w:eastAsia="Times New Roman" w:hAnsi="Times New Roman" w:cs="Times New Roman"/>
          <w:sz w:val="24"/>
          <w:szCs w:val="24"/>
          <w:lang w:eastAsia="hu-HU"/>
        </w:rPr>
        <w:t>-ében állapította meg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w:t>
      </w:r>
      <w:r w:rsidRPr="00066919">
        <w:rPr>
          <w:rFonts w:ascii="Times New Roman" w:eastAsia="Times New Roman" w:hAnsi="Times New Roman" w:cs="Times New Roman"/>
          <w:b/>
          <w:bCs/>
          <w:sz w:val="24"/>
          <w:szCs w:val="24"/>
          <w:lang w:eastAsia="hu-HU"/>
        </w:rPr>
        <w:t xml:space="preserve">mancipatio </w:t>
      </w:r>
      <w:r w:rsidRPr="00066919">
        <w:rPr>
          <w:rFonts w:ascii="Times New Roman" w:eastAsia="Times New Roman" w:hAnsi="Times New Roman" w:cs="Times New Roman"/>
          <w:sz w:val="24"/>
          <w:szCs w:val="24"/>
          <w:lang w:eastAsia="hu-HU"/>
        </w:rPr>
        <w:t xml:space="preserve">és az </w:t>
      </w:r>
      <w:r w:rsidRPr="00066919">
        <w:rPr>
          <w:rFonts w:ascii="Times New Roman" w:eastAsia="Times New Roman" w:hAnsi="Times New Roman" w:cs="Times New Roman"/>
          <w:b/>
          <w:bCs/>
          <w:sz w:val="24"/>
          <w:szCs w:val="24"/>
          <w:lang w:eastAsia="hu-HU"/>
        </w:rPr>
        <w:t xml:space="preserve">actio auctoritas </w:t>
      </w:r>
      <w:r w:rsidRPr="00066919">
        <w:rPr>
          <w:rFonts w:ascii="Times New Roman" w:eastAsia="Times New Roman" w:hAnsi="Times New Roman" w:cs="Times New Roman"/>
          <w:sz w:val="24"/>
          <w:szCs w:val="24"/>
          <w:lang w:eastAsia="hu-HU"/>
        </w:rPr>
        <w:t>eltűnt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csak a vevő érdeksérelmét megtérítő </w:t>
      </w:r>
      <w:r w:rsidRPr="00066919">
        <w:rPr>
          <w:rFonts w:ascii="Times New Roman" w:eastAsia="Times New Roman" w:hAnsi="Times New Roman" w:cs="Times New Roman"/>
          <w:b/>
          <w:bCs/>
          <w:sz w:val="24"/>
          <w:szCs w:val="24"/>
          <w:lang w:eastAsia="hu-HU"/>
        </w:rPr>
        <w:t>actio empti</w:t>
      </w:r>
      <w:r w:rsidRPr="00066919">
        <w:rPr>
          <w:rFonts w:ascii="Times New Roman" w:eastAsia="Times New Roman" w:hAnsi="Times New Roman" w:cs="Times New Roman"/>
          <w:sz w:val="24"/>
          <w:szCs w:val="24"/>
          <w:lang w:eastAsia="hu-HU"/>
        </w:rPr>
        <w:t xml:space="preserve">, valamint értékesebb dolgok eladása esetében a </w:t>
      </w:r>
      <w:r w:rsidRPr="00066919">
        <w:rPr>
          <w:rFonts w:ascii="Times New Roman" w:eastAsia="Times New Roman" w:hAnsi="Times New Roman" w:cs="Times New Roman"/>
          <w:b/>
          <w:bCs/>
          <w:sz w:val="24"/>
          <w:szCs w:val="24"/>
          <w:lang w:eastAsia="hu-HU"/>
        </w:rPr>
        <w:t xml:space="preserve">stipulatio duplae </w:t>
      </w:r>
      <w:r w:rsidRPr="00066919">
        <w:rPr>
          <w:rFonts w:ascii="Times New Roman" w:eastAsia="Times New Roman" w:hAnsi="Times New Roman" w:cs="Times New Roman"/>
          <w:sz w:val="24"/>
          <w:szCs w:val="24"/>
          <w:lang w:eastAsia="hu-HU"/>
        </w:rPr>
        <w:t>maradt fenn</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Iustinianus (is) elvetette azt, hogy az eladó kötelessége lenne a zavartalan birtok és a tulajdon átruházása egybe</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III. </w:t>
      </w:r>
      <w:r w:rsidRPr="00066919">
        <w:rPr>
          <w:rFonts w:ascii="Times New Roman" w:eastAsia="Times New Roman" w:hAnsi="Times New Roman" w:cs="Times New Roman"/>
          <w:b/>
          <w:bCs/>
          <w:sz w:val="24"/>
          <w:szCs w:val="24"/>
          <w:u w:val="single"/>
          <w:lang w:eastAsia="hu-HU"/>
        </w:rPr>
        <w:t>Az eladó kellékszavatossága</w:t>
      </w:r>
      <w:r w:rsidRPr="00066919">
        <w:rPr>
          <w:rFonts w:ascii="Times New Roman" w:eastAsia="Times New Roman" w:hAnsi="Times New Roman" w:cs="Times New Roman"/>
          <w:b/>
          <w:bCs/>
          <w:sz w:val="24"/>
          <w:szCs w:val="24"/>
          <w:lang w:eastAsia="hu-HU"/>
        </w:rPr>
        <w:t xml:space="preserve"> (rejtett hibákért való szavatosság)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kritérium: az eladó csak az áru rejtett hibáiért állt helyt, a nyilvánvaló hibákat (pl.: a ház rozoga) a vevőnek a szerződéskötési eljárás során magának kell észlelnie („óvakodjék a vevő”)</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 jogszavatosság fejlődési folyamata:</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archaikus jog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áru hibáiért való felelősséget egyetlen esetben ismerte: ha az eladó az eladott telket a </w:t>
      </w:r>
      <w:r w:rsidRPr="00066919">
        <w:rPr>
          <w:rFonts w:ascii="Times New Roman" w:eastAsia="Times New Roman" w:hAnsi="Times New Roman" w:cs="Times New Roman"/>
          <w:b/>
          <w:bCs/>
          <w:sz w:val="24"/>
          <w:szCs w:val="24"/>
          <w:lang w:eastAsia="hu-HU"/>
        </w:rPr>
        <w:t>mancipatio</w:t>
      </w:r>
      <w:r w:rsidRPr="00066919">
        <w:rPr>
          <w:rFonts w:ascii="Times New Roman" w:eastAsia="Times New Roman" w:hAnsi="Times New Roman" w:cs="Times New Roman"/>
          <w:sz w:val="24"/>
          <w:szCs w:val="24"/>
          <w:lang w:eastAsia="hu-HU"/>
        </w:rPr>
        <w:t xml:space="preserve">-hoz fűzött nyilatkozatában nagyobbnak tüntette fel, mint az a valóságban volt </w:t>
      </w:r>
      <w:r w:rsidRPr="00066919">
        <w:rPr>
          <w:rFonts w:ascii="Wingdings" w:eastAsia="Times New Roman" w:hAnsi="Wingdings" w:cs="Times New Roman"/>
          <w:b/>
          <w:bCs/>
          <w:sz w:val="24"/>
          <w:szCs w:val="24"/>
          <w:lang w:eastAsia="hu-HU"/>
        </w:rPr>
        <w:sym w:font="Wingdings" w:char="F0E0"/>
      </w:r>
      <w:r w:rsidRPr="00066919">
        <w:rPr>
          <w:rFonts w:ascii="Times New Roman" w:eastAsia="Times New Roman" w:hAnsi="Times New Roman" w:cs="Times New Roman"/>
          <w:sz w:val="24"/>
          <w:szCs w:val="24"/>
          <w:lang w:eastAsia="hu-HU"/>
        </w:rPr>
        <w:t xml:space="preserve"> a vevő a különbözet 2x-ére menő </w:t>
      </w:r>
      <w:r w:rsidRPr="00066919">
        <w:rPr>
          <w:rFonts w:ascii="Times New Roman" w:eastAsia="Times New Roman" w:hAnsi="Times New Roman" w:cs="Times New Roman"/>
          <w:b/>
          <w:bCs/>
          <w:sz w:val="24"/>
          <w:szCs w:val="24"/>
          <w:lang w:eastAsia="hu-HU"/>
        </w:rPr>
        <w:t>actio de modo agri</w:t>
      </w:r>
      <w:r w:rsidRPr="00066919">
        <w:rPr>
          <w:rFonts w:ascii="Times New Roman" w:eastAsia="Times New Roman" w:hAnsi="Times New Roman" w:cs="Times New Roman"/>
          <w:sz w:val="24"/>
          <w:szCs w:val="24"/>
          <w:lang w:eastAsia="hu-HU"/>
        </w:rPr>
        <w:t>-val fordulhatott ellene</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egyéb esetekben az eladó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-val garantálhatta az áru hibamentességét (</w:t>
      </w:r>
      <w:r w:rsidRPr="00066919">
        <w:rPr>
          <w:rFonts w:ascii="Times New Roman" w:eastAsia="Times New Roman" w:hAnsi="Times New Roman" w:cs="Times New Roman"/>
          <w:b/>
          <w:bCs/>
          <w:sz w:val="24"/>
          <w:szCs w:val="24"/>
          <w:lang w:eastAsia="hu-HU"/>
        </w:rPr>
        <w:t>stipulatio simplae</w:t>
      </w:r>
      <w:r w:rsidRPr="00066919">
        <w:rPr>
          <w:rFonts w:ascii="Times New Roman" w:eastAsia="Times New Roman" w:hAnsi="Times New Roman" w:cs="Times New Roman"/>
          <w:sz w:val="24"/>
          <w:szCs w:val="24"/>
          <w:lang w:eastAsia="hu-HU"/>
        </w:rPr>
        <w: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eladó felelt az árunak a </w:t>
      </w:r>
      <w:r w:rsidRPr="00066919">
        <w:rPr>
          <w:rFonts w:ascii="Times New Roman" w:eastAsia="Times New Roman" w:hAnsi="Times New Roman" w:cs="Times New Roman"/>
          <w:b/>
          <w:bCs/>
          <w:sz w:val="24"/>
          <w:szCs w:val="24"/>
          <w:lang w:eastAsia="hu-HU"/>
        </w:rPr>
        <w:t>stipulatio</w:t>
      </w:r>
      <w:r w:rsidRPr="00066919">
        <w:rPr>
          <w:rFonts w:ascii="Times New Roman" w:eastAsia="Times New Roman" w:hAnsi="Times New Roman" w:cs="Times New Roman"/>
          <w:sz w:val="24"/>
          <w:szCs w:val="24"/>
          <w:lang w:eastAsia="hu-HU"/>
        </w:rPr>
        <w:t>-ban megígért tulajdonságaiért és a megjelölt hibák nemlétéért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b) praetori edictum</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ez alapján bizonyos esetekben az </w:t>
      </w:r>
      <w:r w:rsidRPr="00066919">
        <w:rPr>
          <w:rFonts w:ascii="Times New Roman" w:eastAsia="Times New Roman" w:hAnsi="Times New Roman" w:cs="Times New Roman"/>
          <w:b/>
          <w:bCs/>
          <w:sz w:val="24"/>
          <w:szCs w:val="24"/>
          <w:lang w:eastAsia="hu-HU"/>
        </w:rPr>
        <w:t>actio empti</w:t>
      </w:r>
      <w:r w:rsidRPr="00066919">
        <w:rPr>
          <w:rFonts w:ascii="Times New Roman" w:eastAsia="Times New Roman" w:hAnsi="Times New Roman" w:cs="Times New Roman"/>
          <w:sz w:val="24"/>
          <w:szCs w:val="24"/>
          <w:lang w:eastAsia="hu-HU"/>
        </w:rPr>
        <w:t>-vel lehetett az áru hibáiért való szavatosságot érvényesíteni</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ez alapján az eladó</w:t>
      </w:r>
    </w:p>
    <w:p w:rsidR="00066919" w:rsidRPr="00066919" w:rsidRDefault="00066919" w:rsidP="00066919">
      <w:pPr>
        <w:numPr>
          <w:ilvl w:val="0"/>
          <w:numId w:val="40"/>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lastRenderedPageBreak/>
        <w:t xml:space="preserve">formátlan ígéretéért: </w:t>
      </w:r>
      <w:r w:rsidRPr="00066919">
        <w:rPr>
          <w:rFonts w:ascii="Times New Roman" w:eastAsia="Times New Roman" w:hAnsi="Times New Roman" w:cs="Times New Roman"/>
          <w:sz w:val="24"/>
          <w:szCs w:val="24"/>
          <w:lang w:eastAsia="hu-HU"/>
        </w:rPr>
        <w:t>kifejezetten ígérte (</w:t>
      </w:r>
      <w:r w:rsidRPr="00066919">
        <w:rPr>
          <w:rFonts w:ascii="Times New Roman" w:eastAsia="Times New Roman" w:hAnsi="Times New Roman" w:cs="Times New Roman"/>
          <w:b/>
          <w:bCs/>
          <w:sz w:val="24"/>
          <w:szCs w:val="24"/>
          <w:lang w:eastAsia="hu-HU"/>
        </w:rPr>
        <w:t>dicta et promissa</w:t>
      </w:r>
      <w:r w:rsidRPr="00066919">
        <w:rPr>
          <w:rFonts w:ascii="Times New Roman" w:eastAsia="Times New Roman" w:hAnsi="Times New Roman" w:cs="Times New Roman"/>
          <w:sz w:val="24"/>
          <w:szCs w:val="24"/>
          <w:lang w:eastAsia="hu-HU"/>
        </w:rPr>
        <w:t>), hogy a dolog bizonyos tulajdonságokkal rendelkezik vagy bizonyos hibáktól mentes, és</w:t>
      </w:r>
    </w:p>
    <w:p w:rsidR="00066919" w:rsidRPr="00066919" w:rsidRDefault="00066919" w:rsidP="00066919">
      <w:pPr>
        <w:numPr>
          <w:ilvl w:val="0"/>
          <w:numId w:val="40"/>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dolus</w:t>
      </w:r>
      <w:r w:rsidRPr="00066919">
        <w:rPr>
          <w:rFonts w:ascii="Times New Roman" w:eastAsia="Times New Roman" w:hAnsi="Times New Roman" w:cs="Times New Roman"/>
          <w:sz w:val="24"/>
          <w:szCs w:val="24"/>
          <w:lang w:eastAsia="hu-HU"/>
        </w:rPr>
        <w:t>-ért: (csalárd módon (</w:t>
      </w:r>
      <w:r w:rsidRPr="00066919">
        <w:rPr>
          <w:rFonts w:ascii="Times New Roman" w:eastAsia="Times New Roman" w:hAnsi="Times New Roman" w:cs="Times New Roman"/>
          <w:b/>
          <w:bCs/>
          <w:sz w:val="24"/>
          <w:szCs w:val="24"/>
          <w:lang w:eastAsia="hu-HU"/>
        </w:rPr>
        <w:t>dolo malo</w:t>
      </w:r>
      <w:r w:rsidRPr="00066919">
        <w:rPr>
          <w:rFonts w:ascii="Times New Roman" w:eastAsia="Times New Roman" w:hAnsi="Times New Roman" w:cs="Times New Roman"/>
          <w:sz w:val="24"/>
          <w:szCs w:val="24"/>
          <w:lang w:eastAsia="hu-HU"/>
        </w:rPr>
        <w:t>) elhallgatta az előtte ismert hibákat) is felelt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 aedilisi edictumok</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aedilis curulesek a vásári forgalom biztonsága érdekében megszigorították az eladók szavatosságát, felelőssé téve őket az áruknak (rabszolga, igásállat) bizonyos általuk nem ismert, </w:t>
      </w:r>
      <w:r w:rsidRPr="00066919">
        <w:rPr>
          <w:rFonts w:ascii="Times New Roman" w:eastAsia="Times New Roman" w:hAnsi="Times New Roman" w:cs="Times New Roman"/>
          <w:b/>
          <w:bCs/>
          <w:sz w:val="24"/>
          <w:szCs w:val="24"/>
          <w:lang w:eastAsia="hu-HU"/>
        </w:rPr>
        <w:t xml:space="preserve">rejtett hibáiért </w:t>
      </w:r>
      <w:r w:rsidRPr="00066919">
        <w:rPr>
          <w:rFonts w:ascii="Times New Roman" w:eastAsia="Times New Roman" w:hAnsi="Times New Roman" w:cs="Times New Roman"/>
          <w:sz w:val="24"/>
          <w:szCs w:val="24"/>
          <w:lang w:eastAsia="hu-HU"/>
        </w:rPr>
        <w:t>is</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„akik igásállatot adnak el, nyíltan és szabályosan mondják meg melyiknek mi a betegsége, hibája; ha ez nem így történik, keresetet fogunk adni 6 hónapon belül a vétel meg nem történtté tétele céljából, vagy 1 éven belül arra, amennyivel e dolgok az eladáskor kevesebbet értek” (Ulpianus)</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aedilis curulis-ek felsorolták azokat a hibákat, amelyekért az eladók objektív alapon (szubjektív tudomásuktól függetlenül) voltak kötelesek helytállni</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egyéb hibák vonatkozásában továbbra is a praetori edictum rendelkezései (</w:t>
      </w:r>
      <w:r w:rsidRPr="00066919">
        <w:rPr>
          <w:rFonts w:ascii="Times New Roman" w:eastAsia="Times New Roman" w:hAnsi="Times New Roman" w:cs="Times New Roman"/>
          <w:b/>
          <w:bCs/>
          <w:sz w:val="24"/>
          <w:szCs w:val="24"/>
          <w:lang w:eastAsia="hu-HU"/>
        </w:rPr>
        <w:t>dolo malo, dicta et promissa</w:t>
      </w:r>
      <w:r w:rsidRPr="00066919">
        <w:rPr>
          <w:rFonts w:ascii="Times New Roman" w:eastAsia="Times New Roman" w:hAnsi="Times New Roman" w:cs="Times New Roman"/>
          <w:sz w:val="24"/>
          <w:szCs w:val="24"/>
          <w:lang w:eastAsia="hu-HU"/>
        </w:rPr>
        <w:t>) voltak irányadóak</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eladónak </w:t>
      </w:r>
      <w:r w:rsidRPr="00066919">
        <w:rPr>
          <w:rFonts w:ascii="Times New Roman" w:eastAsia="Times New Roman" w:hAnsi="Times New Roman" w:cs="Times New Roman"/>
          <w:b/>
          <w:bCs/>
          <w:sz w:val="24"/>
          <w:szCs w:val="24"/>
          <w:lang w:eastAsia="hu-HU"/>
        </w:rPr>
        <w:t xml:space="preserve">palam </w:t>
      </w:r>
      <w:r w:rsidRPr="00066919">
        <w:rPr>
          <w:rFonts w:ascii="Times New Roman" w:eastAsia="Times New Roman" w:hAnsi="Times New Roman" w:cs="Times New Roman"/>
          <w:sz w:val="24"/>
          <w:szCs w:val="24"/>
          <w:lang w:eastAsia="hu-HU"/>
        </w:rPr>
        <w:t xml:space="preserve">(nyíltan, tartalmilag kendőzetlenül) </w:t>
      </w:r>
      <w:r w:rsidRPr="00066919">
        <w:rPr>
          <w:rFonts w:ascii="Times New Roman" w:eastAsia="Times New Roman" w:hAnsi="Times New Roman" w:cs="Times New Roman"/>
          <w:b/>
          <w:bCs/>
          <w:sz w:val="24"/>
          <w:szCs w:val="24"/>
          <w:lang w:eastAsia="hu-HU"/>
        </w:rPr>
        <w:t xml:space="preserve">recte </w:t>
      </w:r>
      <w:r w:rsidRPr="00066919">
        <w:rPr>
          <w:rFonts w:ascii="Times New Roman" w:eastAsia="Times New Roman" w:hAnsi="Times New Roman" w:cs="Times New Roman"/>
          <w:sz w:val="24"/>
          <w:szCs w:val="24"/>
          <w:lang w:eastAsia="hu-HU"/>
        </w:rPr>
        <w:t>(szabályosan, formailag is megfelelő módon)</w:t>
      </w:r>
      <w:r w:rsidRPr="00066919">
        <w:rPr>
          <w:rFonts w:ascii="Times New Roman" w:eastAsia="Times New Roman" w:hAnsi="Times New Roman" w:cs="Times New Roman"/>
          <w:b/>
          <w:bCs/>
          <w:sz w:val="24"/>
          <w:szCs w:val="24"/>
          <w:lang w:eastAsia="hu-HU"/>
        </w:rPr>
        <w:t xml:space="preserve"> </w:t>
      </w:r>
      <w:r w:rsidRPr="00066919">
        <w:rPr>
          <w:rFonts w:ascii="Times New Roman" w:eastAsia="Times New Roman" w:hAnsi="Times New Roman" w:cs="Times New Roman"/>
          <w:sz w:val="24"/>
          <w:szCs w:val="24"/>
          <w:lang w:eastAsia="hu-HU"/>
        </w:rPr>
        <w:t>kell az áru hibáit közölnie</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rejtett hiba esetén a vevő a következő keresetekkel élhetett:</w:t>
      </w:r>
    </w:p>
    <w:p w:rsidR="00066919" w:rsidRPr="00066919" w:rsidRDefault="00066919" w:rsidP="00066919">
      <w:pPr>
        <w:numPr>
          <w:ilvl w:val="0"/>
          <w:numId w:val="41"/>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actio redhibitoria</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- 6 hónapon belül felbonthatta a szerződést („elállhatott”)</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és az áru visszaadása ellenében visszakövetelhette a vételárat</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„az elállással </w:t>
      </w:r>
      <w:r w:rsidRPr="00066919">
        <w:rPr>
          <w:rFonts w:ascii="Times New Roman" w:eastAsia="Times New Roman" w:hAnsi="Times New Roman" w:cs="Times New Roman"/>
          <w:b/>
          <w:bCs/>
          <w:sz w:val="24"/>
          <w:szCs w:val="24"/>
          <w:lang w:eastAsia="hu-HU"/>
        </w:rPr>
        <w:t xml:space="preserve">in integrum restitutio </w:t>
      </w:r>
      <w:r w:rsidRPr="00066919">
        <w:rPr>
          <w:rFonts w:ascii="Times New Roman" w:eastAsia="Times New Roman" w:hAnsi="Times New Roman" w:cs="Times New Roman"/>
          <w:sz w:val="24"/>
          <w:szCs w:val="24"/>
          <w:lang w:eastAsia="hu-HU"/>
        </w:rPr>
        <w:t>következik be”</w:t>
      </w:r>
    </w:p>
    <w:p w:rsidR="00066919" w:rsidRPr="00066919" w:rsidRDefault="00066919" w:rsidP="00066919">
      <w:pPr>
        <w:numPr>
          <w:ilvl w:val="0"/>
          <w:numId w:val="42"/>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actio quanti minoris </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- 1 éven belül indíthatta meg</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perlés vételár-leszállításra (amennyivel a dolog kevesebbet ér neki a rejtett hiba miatt)</w:t>
      </w:r>
    </w:p>
    <w:p w:rsidR="00066919" w:rsidRPr="00066919" w:rsidRDefault="00066919" w:rsidP="00066919">
      <w:pPr>
        <w:spacing w:before="100" w:beforeAutospacing="1" w:after="0" w:line="240" w:lineRule="auto"/>
        <w:ind w:hanging="482"/>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akkor, ha a vevő kisebb hiba esetén meg akarta tartani az árut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d) iustinianusi jog</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az eladónak az áru rejtett hibáiért való objektív felelősségét (szavatosságát) kiterjesztette minden dologra (nemcsak rabszolga és igásállat)</w:t>
      </w:r>
    </w:p>
    <w:p w:rsidR="00066919" w:rsidRPr="00066919" w:rsidRDefault="00066919" w:rsidP="00066919">
      <w:pPr>
        <w:spacing w:before="100" w:beforeAutospacing="1" w:after="0" w:line="240" w:lineRule="auto"/>
        <w:ind w:hanging="601"/>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 a vevő ezt a jogát </w:t>
      </w:r>
      <w:r w:rsidRPr="00066919">
        <w:rPr>
          <w:rFonts w:ascii="Times New Roman" w:eastAsia="Times New Roman" w:hAnsi="Times New Roman" w:cs="Times New Roman"/>
          <w:b/>
          <w:bCs/>
          <w:sz w:val="24"/>
          <w:szCs w:val="24"/>
          <w:lang w:eastAsia="hu-HU"/>
        </w:rPr>
        <w:t>actio empti</w:t>
      </w:r>
      <w:r w:rsidRPr="00066919">
        <w:rPr>
          <w:rFonts w:ascii="Times New Roman" w:eastAsia="Times New Roman" w:hAnsi="Times New Roman" w:cs="Times New Roman"/>
          <w:sz w:val="24"/>
          <w:szCs w:val="24"/>
          <w:lang w:eastAsia="hu-HU"/>
        </w:rPr>
        <w:t>-vel érvényesíthette, amely nem volt a másik 2 kereset rövid határidejéhez kötve</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24. tétel: A bérlet fajtái, a dologbérlet fogalma és szabályai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pageBreakBefore/>
        <w:numPr>
          <w:ilvl w:val="0"/>
          <w:numId w:val="43"/>
        </w:num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Bérleti szerződés - locatio conductio: amikor az egyik fél pénzt fizet, a másik fél nem örökre adja oda, csak használatra bocsátja pénzfizetés ellenében. Tehát az egyik szerződő fél pénzt fizet, a másik egy dolgot, vagy munkaerejét bocsátja a másik rendelkezésére. </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Fajtái: dologbérlet, munkabérlet, műbérlet.</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b/>
          <w:bCs/>
          <w:sz w:val="24"/>
          <w:szCs w:val="24"/>
          <w:lang w:eastAsia="hu-HU"/>
        </w:rPr>
        <w:lastRenderedPageBreak/>
        <w:t>A) dologbérlet</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xml:space="preserve">Ez tartotta meg a legjobban az eredeti bérleti konstrukciót. Egy dolog használatba adása meghatározott pénzbeli ellenérték (bér) fejében. Ez lehetett ingóság, vagy akár ingatlan is pl. földterület. Az állami földeknél kezdettől az volt a szokás, hogy magánszemélyek részére kiosztották, és ezért azok egy meghatározott összeget fizettek az államnak. A két felet: bérbeadó: locator, a bérlő: conductor -nak nevezzük. A dolognak elhasználhatatlannak kell lenni. Később kiterjed arra is, hogy nem csak dolgokat lehet bérbe adni hanem jogokat is. pl. személyes szolgalmak, bérletjogot is átlehet adni: albérlet. Az ellenérték pénzbeli, de előfordulhatnak olyan konstrukciók amikor nem pénzben egyeznek hanem természetbeni szolgáltatás a bérleti díj. pl. földnél a termés egy részében állapodnak meg, ezt haszonbérletnek nevezzük. A haszonbérlet a dologbérletnek egy sajátos alesete, amikor nem pénzbeli a bérlet megfizetése. </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xml:space="preserve">A felek jogaik és kötelezettségeik: </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akkor jön létre amikor megegyeznek, hogy mi a bérlet tárgya, és mennyi a bérlet összege</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itt nem tényállási elem, hogy határozatlan vagy határozott időre van kötve</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u w:val="single"/>
          <w:lang w:eastAsia="hu-HU"/>
        </w:rPr>
        <w:lastRenderedPageBreak/>
        <w:t>A bérbeadó kötelezettségei</w:t>
      </w:r>
      <w:r w:rsidRPr="00066919">
        <w:rPr>
          <w:rFonts w:ascii="Times New Roman" w:eastAsia="Times New Roman" w:hAnsi="Times New Roman" w:cs="Times New Roman"/>
          <w:sz w:val="24"/>
          <w:szCs w:val="24"/>
          <w:lang w:eastAsia="hu-HU"/>
        </w:rPr>
        <w:t>: (locator)</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a bérelt dolgot átadja a bérlőnek - a dolog átadása, olyan állapotban, hogy az a bérlő számára használható legyen</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a bérlet időtartama alatt az ő kötelezettsége arról gondoskodni, hogy ez a bérelt dolog használható legyen</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állagfenntartási kötelezettség: a dolog állapota megmaradjon olyannak, ne legyen rosszabb</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állagfenntartási, karbantartási költségek a bérbeadót terhelik</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a jó és gondos családapa gondosságát kell (culpa levis) tanusítania</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kellékszavatosság: köteles szavatolni, hogy a dolog rendelkezik azokkal a tulajdonságokkal, amiben megegyeztek, tehát nincs benne rejtett hiba. pl. hordó - szivárog</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jogszavatosság is kell: szavatolnia kell, hogy a dolgon nincs másnak joga</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a bérbeadó köteles a bérlőt a birtoki pozícióban megvéde</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u w:val="single"/>
          <w:lang w:eastAsia="hu-HU"/>
        </w:rPr>
        <w:lastRenderedPageBreak/>
        <w:t>Bérlő kötelezettségei</w:t>
      </w:r>
      <w:r w:rsidRPr="00066919">
        <w:rPr>
          <w:rFonts w:ascii="Times New Roman" w:eastAsia="Times New Roman" w:hAnsi="Times New Roman" w:cs="Times New Roman"/>
          <w:sz w:val="24"/>
          <w:szCs w:val="24"/>
          <w:lang w:eastAsia="hu-HU"/>
        </w:rPr>
        <w:t xml:space="preserve">: </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jogosult a dolgot használni, de nem kötelessége</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ha használja, akkor itt is él az a szabály, hogy rendeltetésszerűen és szerződés szerűen kell használni</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a bérlet megszűnésekor vissza kell adni a dolog, ugyanolyan állapotban, ahogyan átvette</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felelőssége custodia - vis maior határáig felel</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bért köteles fizetni a bérlet ideje alatt</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xml:space="preserve">- haszonbérletnél: ha nem terem meg az a mennyiség, akkor van lehetősége csökkenteni a bért, illetve halasztani a fizetést. </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a bérleti díjat időszakonként, utólag kell megfizetni</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a római jogban a bérlő rendkívül kiszolgáltatott volt, mert detentor volt - ebből következik az a furcsa dolog, hogy a bérbeadó bármikor kidobhatta a bérlőt a bérleményből</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sz w:val="24"/>
          <w:szCs w:val="24"/>
          <w:lang w:eastAsia="hu-HU"/>
        </w:rPr>
        <w:lastRenderedPageBreak/>
        <w:t xml:space="preserve">- a bérbeadó határozott idejűnél is kidobhatta - de ezzel megszegi a bérleti szerződést, beperelhette kártérítésre, de nem tudta elérni, hogy visszakerüljön a bérletbe </w:t>
      </w:r>
      <w:r w:rsidRPr="00066919">
        <w:rPr>
          <w:rFonts w:ascii="Times New Roman" w:eastAsia="Times New Roman" w:hAnsi="Times New Roman" w:cs="Times New Roman"/>
          <w:sz w:val="24"/>
          <w:szCs w:val="24"/>
          <w:lang w:eastAsia="hu-HU"/>
        </w:rPr>
        <w:br w:type="page"/>
      </w:r>
      <w:r w:rsidRPr="00066919">
        <w:rPr>
          <w:rFonts w:ascii="Times New Roman" w:eastAsia="Times New Roman" w:hAnsi="Times New Roman" w:cs="Times New Roman"/>
          <w:b/>
          <w:bCs/>
          <w:sz w:val="24"/>
          <w:szCs w:val="24"/>
          <w:u w:val="single"/>
          <w:lang w:eastAsia="hu-HU"/>
        </w:rPr>
        <w:lastRenderedPageBreak/>
        <w:t>25. tétel: A munkabérlet és a műbérlet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Bérleti szerződés - locatio conductio: amikor az egyik fél pénzt fizet, a másik fél nem örökre adja oda, csak használatra bocsátja pénzfizetés ellenében. Tehát az egyik szerződő fél pénzt fizet, a másik egy dolgot, vagy munkaerejét bocsátja a másik rendelkezésére.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munkabérlet</w:t>
      </w:r>
      <w:r w:rsidRPr="00066919">
        <w:rPr>
          <w:rFonts w:ascii="Times New Roman" w:eastAsia="Times New Roman" w:hAnsi="Times New Roman" w:cs="Times New Roman"/>
          <w:sz w:val="24"/>
          <w:szCs w:val="24"/>
          <w:lang w:eastAsia="hu-HU"/>
        </w:rPr>
        <w:t xml:space="preserve">: mai nevén munkaszerződés. Munkaszerződés: szabad ember munkaerejének rendelkezésre bocsátása a munkával töltött időnek megfelelő pénzbeli ellenérték fejében.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Eredete</w:t>
      </w:r>
      <w:r w:rsidRPr="00066919">
        <w:rPr>
          <w:rFonts w:ascii="Times New Roman" w:eastAsia="Times New Roman" w:hAnsi="Times New Roman" w:cs="Times New Roman"/>
          <w:sz w:val="24"/>
          <w:szCs w:val="24"/>
          <w:lang w:eastAsia="hu-HU"/>
        </w:rPr>
        <w:t xml:space="preserve">: a városi plebejus réteghez kapcsolódik, az etruszk királyok alatt az építkezésekre nagy számú idegen érkezett Rómába, ezekre az volt a jellemző, hogy a városban éltek, kétkezi munkát végeztek, földjük nem volt, így középítkezésekből éltek, de voltak magánépítkezések is, és szokássá vált, hogy amikor ezeknek nem volt munkájuk akkor kimentek a fórumra és kínálták a testüket és kilehetett őket bérelni, innen jön, hogy ez egy bérleti szerződés, a szabad ember a munkáját kínálta bér ellenében. Nagyon fontos, hogy szabad embernek kell lennie. Rabszolga bérbeadása - dologbérlet, mivel a rabszolga dolog. </w:t>
      </w:r>
      <w:r w:rsidRPr="00066919">
        <w:rPr>
          <w:rFonts w:ascii="Times New Roman" w:eastAsia="Times New Roman" w:hAnsi="Times New Roman" w:cs="Times New Roman"/>
          <w:sz w:val="24"/>
          <w:szCs w:val="24"/>
          <w:lang w:eastAsia="hu-HU"/>
        </w:rPr>
        <w:br/>
        <w:t xml:space="preserve">A felek: munkavállaló és munkáltató. A munkavállalónak szabad embernek kell lenni, és nem rendelkezik szakismerettel (mert akkor már vállalkozói lenne). A rómaiak a szellemi tevékenységet szintén kizárták ebből.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u w:val="single"/>
          <w:lang w:eastAsia="hu-HU"/>
        </w:rPr>
        <w:t>A munkavállaló jogai és kötelezettsége</w:t>
      </w:r>
      <w:r w:rsidRPr="00066919">
        <w:rPr>
          <w:rFonts w:ascii="Times New Roman" w:eastAsia="Times New Roman" w:hAnsi="Times New Roman" w:cs="Times New Roman"/>
          <w:sz w:val="24"/>
          <w:szCs w:val="24"/>
          <w:lang w:eastAsia="hu-HU"/>
        </w:rPr>
        <w:t>i:</w:t>
      </w:r>
      <w:r w:rsidRPr="00066919">
        <w:rPr>
          <w:rFonts w:ascii="Times New Roman" w:eastAsia="Times New Roman" w:hAnsi="Times New Roman" w:cs="Times New Roman"/>
          <w:sz w:val="24"/>
          <w:szCs w:val="24"/>
          <w:lang w:eastAsia="hu-HU"/>
        </w:rPr>
        <w:br/>
        <w:t>- köteles rendelkezésre állni</w:t>
      </w:r>
      <w:r w:rsidRPr="00066919">
        <w:rPr>
          <w:rFonts w:ascii="Times New Roman" w:eastAsia="Times New Roman" w:hAnsi="Times New Roman" w:cs="Times New Roman"/>
          <w:sz w:val="24"/>
          <w:szCs w:val="24"/>
          <w:lang w:eastAsia="hu-HU"/>
        </w:rPr>
        <w:br/>
        <w:t>- köteles a munkáltató irányítása alatt, annak megfelelően végezni a munkát</w:t>
      </w:r>
      <w:r w:rsidRPr="00066919">
        <w:rPr>
          <w:rFonts w:ascii="Times New Roman" w:eastAsia="Times New Roman" w:hAnsi="Times New Roman" w:cs="Times New Roman"/>
          <w:sz w:val="24"/>
          <w:szCs w:val="24"/>
          <w:lang w:eastAsia="hu-HU"/>
        </w:rPr>
        <w:br/>
        <w:t>- felelőssége culpa levis - érdekelt adós, tehát a jó és gondos családapa gondosságával kell dolgozni, de ha munkaeszközt kap - akkor e tekintetben már custodia felelős lesz - felelős a dologért, akkor is ha ellopják</w:t>
      </w:r>
      <w:r w:rsidRPr="00066919">
        <w:rPr>
          <w:rFonts w:ascii="Times New Roman" w:eastAsia="Times New Roman" w:hAnsi="Times New Roman" w:cs="Times New Roman"/>
          <w:sz w:val="24"/>
          <w:szCs w:val="24"/>
          <w:lang w:eastAsia="hu-HU"/>
        </w:rPr>
        <w:br/>
        <w:t>- gondossági kötelemmel terhelt a munkás, de nem terhelt eredményfelelősséggel --&gt; tehát ha az eredmény nem olyan lesz, az nem a munkás felelőssége</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lang w:eastAsia="hu-HU"/>
        </w:rPr>
        <w:br/>
        <w:t>Munkáltató jogai és kötelezettségei:</w:t>
      </w:r>
      <w:r w:rsidRPr="00066919">
        <w:rPr>
          <w:rFonts w:ascii="Times New Roman" w:eastAsia="Times New Roman" w:hAnsi="Times New Roman" w:cs="Times New Roman"/>
          <w:sz w:val="24"/>
          <w:szCs w:val="24"/>
          <w:lang w:eastAsia="hu-HU"/>
        </w:rPr>
        <w:br/>
        <w:t xml:space="preserve">-köteles bért fizetni, a bért utólag, az elvégzett munka után jár </w:t>
      </w:r>
      <w:r w:rsidRPr="00066919">
        <w:rPr>
          <w:rFonts w:ascii="Times New Roman" w:eastAsia="Times New Roman" w:hAnsi="Times New Roman" w:cs="Times New Roman"/>
          <w:sz w:val="24"/>
          <w:szCs w:val="24"/>
          <w:lang w:eastAsia="hu-HU"/>
        </w:rPr>
        <w:br/>
        <w:t xml:space="preserve">- ő is érdekelt adós, felelőssége culpa levis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lang w:eastAsia="hu-HU"/>
        </w:rPr>
        <w:br/>
        <w:t xml:space="preserve">A munkaszerződésnél kialakult egy ún. munkaveszélyviselés szabálya: mivan akkor, ha a munkás nem jelenik meg, vagy ha megjelenik, de olyan állapotban van hogy nem tud dolgozni. A munkás köteles munkaképes állapotban megjelenni. Kinek az érdekkörében merül fel az a gátló körülmény, ami miatt nem tud dolgozni. Ha nem ő tehet róla, akkor kap fizetést, ha a munkás miatt, pl. beteg akkor nem jár neki a bér. Tehát ha a munkáltató érdekkörébe tartozik az ok, akkor kell fizetnie, jár a munkásnak a munkabér.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lang w:eastAsia="hu-HU"/>
        </w:rPr>
        <w:br/>
        <w:t xml:space="preserve">C) </w:t>
      </w:r>
      <w:r w:rsidRPr="00066919">
        <w:rPr>
          <w:rFonts w:ascii="Times New Roman" w:eastAsia="Times New Roman" w:hAnsi="Times New Roman" w:cs="Times New Roman"/>
          <w:sz w:val="24"/>
          <w:szCs w:val="24"/>
          <w:u w:val="single"/>
          <w:lang w:eastAsia="hu-HU"/>
        </w:rPr>
        <w:t>műbérlet</w:t>
      </w:r>
      <w:r w:rsidRPr="00066919">
        <w:rPr>
          <w:rFonts w:ascii="Times New Roman" w:eastAsia="Times New Roman" w:hAnsi="Times New Roman" w:cs="Times New Roman"/>
          <w:sz w:val="24"/>
          <w:szCs w:val="24"/>
          <w:lang w:eastAsia="hu-HU"/>
        </w:rPr>
        <w:t xml:space="preserve">: mai fogalma ennek a vállalkozási szerződés. Egy mű létrehozása pénzfizetés ellenében. A felek: vállalkozó, és a megrendelő. A vállalkozó valamilyen szaktudással rendelkező ember. A mű egy gyűjtő fogalom: gyakorlatilag minden amit meg lehet csinálni, vagy el lehet érni pl. házépítés, útépítés, de egy valaminek a javítása is mű pl. ruhátvarrok, mosok, valamit megjavítok. Mű az is, amikor 5 tonna gabonát elszállítok, vagy valakit elszállítok. Ezek mind vállalkozói szerződések. De pl. valaminek az örzését vállalom el az is mű.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u w:val="single"/>
          <w:lang w:eastAsia="hu-HU"/>
        </w:rPr>
        <w:t>Vállalkozói jogai és kötelezettségei:</w:t>
      </w:r>
      <w:r w:rsidRPr="00066919">
        <w:rPr>
          <w:rFonts w:ascii="Times New Roman" w:eastAsia="Times New Roman" w:hAnsi="Times New Roman" w:cs="Times New Roman"/>
          <w:sz w:val="24"/>
          <w:szCs w:val="24"/>
          <w:lang w:eastAsia="hu-HU"/>
        </w:rPr>
        <w:br/>
        <w:t xml:space="preserve">- legfőbb, hogy az általa vállalt művet létrehozza - az eredmény produkálása, ha nincs </w:t>
      </w:r>
      <w:r w:rsidRPr="00066919">
        <w:rPr>
          <w:rFonts w:ascii="Times New Roman" w:eastAsia="Times New Roman" w:hAnsi="Times New Roman" w:cs="Times New Roman"/>
          <w:sz w:val="24"/>
          <w:szCs w:val="24"/>
          <w:lang w:eastAsia="hu-HU"/>
        </w:rPr>
        <w:lastRenderedPageBreak/>
        <w:t>eredmény nincs neki díj</w:t>
      </w:r>
      <w:r w:rsidRPr="00066919">
        <w:rPr>
          <w:rFonts w:ascii="Times New Roman" w:eastAsia="Times New Roman" w:hAnsi="Times New Roman" w:cs="Times New Roman"/>
          <w:b/>
          <w:bCs/>
          <w:sz w:val="24"/>
          <w:szCs w:val="24"/>
          <w:u w:val="single"/>
          <w:lang w:eastAsia="hu-HU"/>
        </w:rPr>
        <w:br/>
      </w:r>
      <w:r w:rsidRPr="00066919">
        <w:rPr>
          <w:rFonts w:ascii="Times New Roman" w:eastAsia="Times New Roman" w:hAnsi="Times New Roman" w:cs="Times New Roman"/>
          <w:sz w:val="24"/>
          <w:szCs w:val="24"/>
          <w:lang w:eastAsia="hu-HU"/>
        </w:rPr>
        <w:t>- culpa levis a felelőssége, de ha egy anyagot átadok pl. ruhát akkor custodia felelősség</w:t>
      </w:r>
      <w:r w:rsidRPr="00066919">
        <w:rPr>
          <w:rFonts w:ascii="Times New Roman" w:eastAsia="Times New Roman" w:hAnsi="Times New Roman" w:cs="Times New Roman"/>
          <w:sz w:val="24"/>
          <w:szCs w:val="24"/>
          <w:lang w:eastAsia="hu-HU"/>
        </w:rPr>
        <w:br/>
        <w:t xml:space="preserve">- a felelősség kiterjed a mesterségbeli tudásra is, tehát nem hivatkozhat arra, hogy nem ért hozzá, hiszen szakember </w:t>
      </w:r>
      <w:r w:rsidRPr="00066919">
        <w:rPr>
          <w:rFonts w:ascii="Times New Roman" w:eastAsia="Times New Roman" w:hAnsi="Times New Roman" w:cs="Times New Roman"/>
          <w:sz w:val="24"/>
          <w:szCs w:val="24"/>
          <w:lang w:eastAsia="hu-HU"/>
        </w:rPr>
        <w:br/>
        <w:t>- díj csak az eredmény átadásakor illeti meg</w:t>
      </w:r>
      <w:r w:rsidRPr="00066919">
        <w:rPr>
          <w:rFonts w:ascii="Times New Roman" w:eastAsia="Times New Roman" w:hAnsi="Times New Roman" w:cs="Times New Roman"/>
          <w:sz w:val="24"/>
          <w:szCs w:val="24"/>
          <w:lang w:eastAsia="hu-HU"/>
        </w:rPr>
        <w:br/>
        <w:t>- az átadásig nem kap díjat</w:t>
      </w:r>
      <w:r w:rsidRPr="00066919">
        <w:rPr>
          <w:rFonts w:ascii="Times New Roman" w:eastAsia="Times New Roman" w:hAnsi="Times New Roman" w:cs="Times New Roman"/>
          <w:sz w:val="24"/>
          <w:szCs w:val="24"/>
          <w:lang w:eastAsia="hu-HU"/>
        </w:rPr>
        <w:br/>
        <w:t>- egy dolog mentesíti a vállalkozót, ha anyaghiba miatt nem lehet a művet produkálni</w:t>
      </w:r>
      <w:r w:rsidRPr="00066919">
        <w:rPr>
          <w:rFonts w:ascii="Times New Roman" w:eastAsia="Times New Roman" w:hAnsi="Times New Roman" w:cs="Times New Roman"/>
          <w:sz w:val="24"/>
          <w:szCs w:val="24"/>
          <w:lang w:eastAsia="hu-HU"/>
        </w:rPr>
        <w:br/>
        <w:t>- rendelkezik visszatartási joggal, amíg meg nem kapja a díjat visszatarthatja a művet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Megrendelő jogai és kötelezettségei</w:t>
      </w:r>
      <w:r w:rsidRPr="00066919">
        <w:rPr>
          <w:rFonts w:ascii="Times New Roman" w:eastAsia="Times New Roman" w:hAnsi="Times New Roman" w:cs="Times New Roman"/>
          <w:sz w:val="24"/>
          <w:szCs w:val="24"/>
          <w:lang w:eastAsia="hu-HU"/>
        </w:rPr>
        <w:t>:</w:t>
      </w:r>
      <w:r w:rsidRPr="00066919">
        <w:rPr>
          <w:rFonts w:ascii="Times New Roman" w:eastAsia="Times New Roman" w:hAnsi="Times New Roman" w:cs="Times New Roman"/>
          <w:sz w:val="24"/>
          <w:szCs w:val="24"/>
          <w:lang w:eastAsia="hu-HU"/>
        </w:rPr>
        <w:br/>
        <w:t>- köteles a művet átvenni, csak akkor ha szerződésszerű a mű, a hibás mű átvételét megtagahatja</w:t>
      </w:r>
      <w:r w:rsidRPr="00066919">
        <w:rPr>
          <w:rFonts w:ascii="Times New Roman" w:eastAsia="Times New Roman" w:hAnsi="Times New Roman" w:cs="Times New Roman"/>
          <w:sz w:val="24"/>
          <w:szCs w:val="24"/>
          <w:lang w:eastAsia="hu-HU"/>
        </w:rPr>
        <w:br/>
        <w:t>- köteles a vállalkozási díjat megfizetni</w:t>
      </w:r>
      <w:r w:rsidRPr="00066919">
        <w:rPr>
          <w:rFonts w:ascii="Times New Roman" w:eastAsia="Times New Roman" w:hAnsi="Times New Roman" w:cs="Times New Roman"/>
          <w:sz w:val="24"/>
          <w:szCs w:val="24"/>
          <w:lang w:eastAsia="hu-HU"/>
        </w:rPr>
        <w:br/>
        <w:t>- érdekelt adós, jó és gondos családapa felelőssége van</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26. tétel: A megbízás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Megbízás: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Más ügyének felkérésre történő ingyenes ellátása. Latinul mandatum. A két fél a megbízó és a megbízott. Ismerősök, barátokközötti bizalmas viszonyból fejlődött szerződéssé. Ha valaki pénzért csinál valamit, az már vállalkozási, ha pedig valamilyen juttatásért az valamilyenféle real szerződés. Ha nem ingyenes, akkor az nem megbízás, viszont ez a posztklasszikus korban változik. Megjelenik a honorarium-mesterségbeli tudás honoráriuma. </w:t>
      </w:r>
      <w:r w:rsidRPr="00066919">
        <w:rPr>
          <w:rFonts w:ascii="Times New Roman" w:eastAsia="Times New Roman" w:hAnsi="Times New Roman" w:cs="Times New Roman"/>
          <w:sz w:val="24"/>
          <w:szCs w:val="24"/>
          <w:lang w:eastAsia="hu-HU"/>
        </w:rPr>
        <w:br/>
        <w:t xml:space="preserve">Bármilehet, ami nem jogellenes célra irányul. De csak olyan lehet, ami nem illik bele más szerződésbe. </w:t>
      </w:r>
      <w:r w:rsidRPr="00066919">
        <w:rPr>
          <w:rFonts w:ascii="Times New Roman" w:eastAsia="Times New Roman" w:hAnsi="Times New Roman" w:cs="Times New Roman"/>
          <w:sz w:val="24"/>
          <w:szCs w:val="24"/>
          <w:lang w:eastAsia="hu-HU"/>
        </w:rPr>
        <w:br/>
        <w:t>Tevékenységei:</w:t>
      </w:r>
      <w:r w:rsidRPr="00066919">
        <w:rPr>
          <w:rFonts w:ascii="Times New Roman" w:eastAsia="Times New Roman" w:hAnsi="Times New Roman" w:cs="Times New Roman"/>
          <w:sz w:val="24"/>
          <w:szCs w:val="24"/>
          <w:lang w:eastAsia="hu-HU"/>
        </w:rPr>
        <w:br/>
        <w:t>Magasabb nivójú foglalkozású munkákat is idesorolták. Pl.: jogász. Erről azt kell tudni, hogy nem ebből éltek. Nem kértek ellenértéket, de azért beválltották, tehát népszerűségre tettek szert, ily módon kamatoztatták. Ilyen még: orvosi, szónoki tevékenység. Ha a megbízó később ezt meghonorálja, ez ajándéknak számít. A ius, korban ingyenes lesz őújra.</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Kötelességek: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Köteles a megbízó által rábízott ügyet ellátni a megbízott, mivel ő a fő kötelezett. A faladat elvégzése után köteles elszámolni a dologgal,például pénzzel. Felelőssége enyhe,mivel ingyen jár el. Dolus és culpa latáért felel. Ez aztán ius. jogban az előbb említett honoraarium miatt megjelenik a culpa in concreto- ez egy súlyosabb felelősség. Tanúsította-e azt gondosságot, mint a saját ügyében. A bizalmi viszony miatt a megbízottbármikor elállhat a szerződéstől indoklás nélkül. Egy korlátja van ennek, ami az, hogy nem eshet ún. alkalmatlan időre,ami azt jelenti, hogy nem történhet olyan időre, amikor a megbízó ne tudná ő pótolni. Pl.: ügyvéd a tárgyalás nem előtt nem mondhatja fel a megbízást.</w:t>
      </w:r>
      <w:r w:rsidRPr="00066919">
        <w:rPr>
          <w:rFonts w:ascii="Times New Roman" w:eastAsia="Times New Roman" w:hAnsi="Times New Roman" w:cs="Times New Roman"/>
          <w:sz w:val="24"/>
          <w:szCs w:val="24"/>
          <w:lang w:eastAsia="hu-HU"/>
        </w:rPr>
        <w:br/>
        <w:t>Megbízó kötelezettségei és jogai:</w:t>
      </w:r>
      <w:r w:rsidRPr="00066919">
        <w:rPr>
          <w:rFonts w:ascii="Times New Roman" w:eastAsia="Times New Roman" w:hAnsi="Times New Roman" w:cs="Times New Roman"/>
          <w:sz w:val="24"/>
          <w:szCs w:val="24"/>
          <w:lang w:eastAsia="hu-HU"/>
        </w:rPr>
        <w:br/>
        <w:t>Megbízó is bármikor felmondhatja a megbízást és nincs itt semmilyen korlát. Kötelezettsége: pénzt nem fizet, viszont kötelessége, hogy a megbízott felmérerülő költségét, kárát megtéríteni. A megbízó érdekelt adós, így culpa livis a felelőssége, úgy kell eljárnia,mint egy gondos és jó apának. Szigorúbb a megbízó felelőssége. Ez "fordított custudia" felelősséggel tartozik. Olyan alsó felelősséggel is felel, ami a culpa livisbe nincs benne. Pl.: rabszolgájával csináljon valamit,megbizza ezzel, de előfordulhat az, hogy a rabszolga lop a megbizottól. Hiába figyelmezetettem,mégis megtörtént, ez is felelősség.</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bizalmi viszony miatt bármelyik fél halála megszünteti a megbízást.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27. tétel: A társaság</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Társaság- societas:</w:t>
      </w:r>
      <w:r w:rsidRPr="00066919">
        <w:rPr>
          <w:rFonts w:ascii="Times New Roman" w:eastAsia="Times New Roman" w:hAnsi="Times New Roman" w:cs="Times New Roman"/>
          <w:sz w:val="24"/>
          <w:szCs w:val="24"/>
          <w:lang w:eastAsia="hu-HU"/>
        </w:rPr>
        <w:br/>
        <w:t xml:space="preserve">két vagy több személy szövetkezése egy meghatározott vagyoni cél, még hozzá egy meghatározott jogszerű vagyoni cél, egy megengedett vagyoni cél elérésére. A társnak, vagy társaság tagja. socius. Miért szövetkeznek? közös célt akarnak elérni. Vagyoni célt akarnak elérni. Vagyoni bevétel elérése a cél. Gazdasági tevékenység. Megengedett kell hogy legyen, nem ütközhet jogszabályba. pl. nem lehet bankot rabolni :D akkor sem szövetkeztek XDD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lang w:eastAsia="hu-HU"/>
        </w:rPr>
        <w:br/>
        <w:t xml:space="preserve">Tehát van egy közös gazdasági cél: azért szövetkeztek, mert egyedül egyikük sem tudta volna elvállalni a feladatot, de így hogy szövetkeztek, összedobták a tőkéjüket és volt rá pénzük.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lang w:eastAsia="hu-HU"/>
        </w:rPr>
        <w:br/>
        <w:t>Societas unies rei:</w:t>
      </w:r>
      <w:r w:rsidRPr="00066919">
        <w:rPr>
          <w:rFonts w:ascii="Times New Roman" w:eastAsia="Times New Roman" w:hAnsi="Times New Roman" w:cs="Times New Roman"/>
          <w:sz w:val="24"/>
          <w:szCs w:val="24"/>
          <w:lang w:eastAsia="hu-HU"/>
        </w:rPr>
        <w:br/>
        <w:t xml:space="preserve">Societas negotiationis: egyfajta ügylet huzamosabb ideig történő lebonyolítása </w:t>
      </w:r>
      <w:r w:rsidRPr="00066919">
        <w:rPr>
          <w:rFonts w:ascii="Times New Roman" w:eastAsia="Times New Roman" w:hAnsi="Times New Roman" w:cs="Times New Roman"/>
          <w:sz w:val="24"/>
          <w:szCs w:val="24"/>
          <w:lang w:eastAsia="hu-HU"/>
        </w:rPr>
        <w:br/>
        <w:t>Societas omnium bonorum: amikor minden jelenlegi és jövőbeli vagyonra kiterjed, minden vagyont felölelő társaság, ez az üzleti életben nem elképzelhető, ez az öröklési jogra vezethető vissza, pl. meghalt egy pater familias, megörökölték egyben és nem osztották szét, hanem tovább egy egységben vitték tovább pl. az apa volt gazdaságát, csak mostmár társaságként</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u w:val="single"/>
          <w:lang w:eastAsia="hu-HU"/>
        </w:rPr>
        <w:t>A felek főbb jogai és kötelezettségei:</w:t>
      </w:r>
      <w:r w:rsidRPr="00066919">
        <w:rPr>
          <w:rFonts w:ascii="Times New Roman" w:eastAsia="Times New Roman" w:hAnsi="Times New Roman" w:cs="Times New Roman"/>
          <w:sz w:val="24"/>
          <w:szCs w:val="24"/>
          <w:lang w:eastAsia="hu-HU"/>
        </w:rPr>
        <w:t xml:space="preserve"> a társaság erősen korlátozott mind időben, mind tevékenységi körében</w:t>
      </w:r>
      <w:r w:rsidRPr="00066919">
        <w:rPr>
          <w:rFonts w:ascii="Times New Roman" w:eastAsia="Times New Roman" w:hAnsi="Times New Roman" w:cs="Times New Roman"/>
          <w:sz w:val="24"/>
          <w:szCs w:val="24"/>
          <w:lang w:eastAsia="hu-HU"/>
        </w:rPr>
        <w:br/>
        <w:t>- nagyon fontos, hogy kik a tagok, és mi az elérendő cél</w:t>
      </w:r>
      <w:r w:rsidRPr="00066919">
        <w:rPr>
          <w:rFonts w:ascii="Times New Roman" w:eastAsia="Times New Roman" w:hAnsi="Times New Roman" w:cs="Times New Roman"/>
          <w:sz w:val="24"/>
          <w:szCs w:val="24"/>
          <w:lang w:eastAsia="hu-HU"/>
        </w:rPr>
        <w:br/>
        <w:t>- az idő nem releváns tényező</w:t>
      </w:r>
      <w:r w:rsidRPr="00066919">
        <w:rPr>
          <w:rFonts w:ascii="Times New Roman" w:eastAsia="Times New Roman" w:hAnsi="Times New Roman" w:cs="Times New Roman"/>
          <w:sz w:val="24"/>
          <w:szCs w:val="24"/>
          <w:lang w:eastAsia="hu-HU"/>
        </w:rPr>
        <w:br/>
        <w:t>- részesedés: lehet egyenlő mértékben, lehet nem egyenlő mértékben is</w:t>
      </w:r>
      <w:r w:rsidRPr="00066919">
        <w:rPr>
          <w:rFonts w:ascii="Times New Roman" w:eastAsia="Times New Roman" w:hAnsi="Times New Roman" w:cs="Times New Roman"/>
          <w:sz w:val="24"/>
          <w:szCs w:val="24"/>
          <w:lang w:eastAsia="hu-HU"/>
        </w:rPr>
        <w:br/>
        <w:t xml:space="preserve">- egy féle képpen nem lehet megegyezni: oroszlános társaság tilalma: SOCIETAS LEONINA: abban nem lehet megegyezni, hogy valaki csak a terhekből részesül és a haszonból nem.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Hogyan felelnek a társak? </w:t>
      </w:r>
      <w:r w:rsidRPr="00066919">
        <w:rPr>
          <w:rFonts w:ascii="Times New Roman" w:eastAsia="Times New Roman" w:hAnsi="Times New Roman" w:cs="Times New Roman"/>
          <w:sz w:val="24"/>
          <w:szCs w:val="24"/>
          <w:lang w:eastAsia="hu-HU"/>
        </w:rPr>
        <w:br/>
        <w:t xml:space="preserve">- van egy kivétel az általános felelősség alól, hiszen tulajdonképpen jó és gondos családapa felelősségével lennének terheltek, de itt kivétel van, kezdetben úgy veszi őket mint az ingyen adósok, de utána kialakult a culpa in concreto intézményét, a társak culpa in concreto felelősséggel rendelknek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Hogy szűnik meg a társaság? a társaság nem jogi személy, ez egy szerződés: kötelmi viszony van a tagok között. nyilván megszűnik akkor, amikor a tagok úgy gondolják, hogy elég volt, közös megegyezéssel bármikor meg lehet szüntetni. Megszűnhet akkor is ha meghatározott időre kötötték. Megszűnik akkor is, ha bármelyik tag egyoldalúan felmondja a szerződést. Akkor is megszűnik ha valamelyik fél meghal, csődbe megy, capitis deminutioja is megszünteti. Akkor is megszűnik, ha az egyik fél a másikat beperli. </w:t>
      </w:r>
      <w:r w:rsidRPr="00066919">
        <w:rPr>
          <w:rFonts w:ascii="Times New Roman" w:eastAsia="Times New Roman" w:hAnsi="Times New Roman" w:cs="Times New Roman"/>
          <w:sz w:val="24"/>
          <w:szCs w:val="24"/>
          <w:lang w:eastAsia="hu-HU"/>
        </w:rPr>
        <w:br/>
        <w:t xml:space="preserve">ACTIO PRO SOCIO: a kereset neve, amivel a felek az akaratukat érvényesíthetik a másikkal szemben.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lastRenderedPageBreak/>
        <w:t xml:space="preserve">Ha meghal egy tag, akkor az megszűnik az a szerződés, de ha úgy gondolja a többi, hogy folytatja tovább, akkor elég egy ráutaló magatartás, tehát folytatják, akkor azzal új társasági szerződést kötöttek.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28. tétel: A peresíthető pactumok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Pactumok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Fogalma: Megyezést jelent. Olyan megegyezés, ami nem éri el a szerződés szintjét. Mivel a szerződéseknél tanultuk, hogy megegyezés nélkül nincs szerződés, de még kell valami plusz. Ez a civilis causa. Ha nincs ez a plusz, akkor a szerződés nem jön létre, akkor ezeket pactumoknak nevezték. Bizonyos esetekben úgy néznek ki, mint szerződések.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Kezdetben a pactumnemszerződés. Ezeket később nodum pactumnak hívják. Jog nem foglalkozik vele. Majd később ezt a praetor változtatja meg. A prator inperium, kifogást ad annak az alperesnek,akit a felperes beperel. Majd később továbblép ezen a praetor. Bizonyos pactumok peresíthetővé válik.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Peresíthető pactumok fajtái:</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Járulékos pactum:</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Kötnek egy egyéb pactumok a fő szerződés mellé. Mindig egy fő szerződés kötnek egy pactumot is. A praetori jog foglalkozik ezzel. Két feltétel. A fő szerződésnek bone fidei szerződésnek kell lennie és a fő szerződéssel egyidejűleg jön létre.</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Önálló pactum:</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Mintha egy szerződést kötnének. Először a praetori jogban elennek meg. Ezek a pacta vestitanak nevezük. Felöltöztetett pactumok, vagyis peresíthető.</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Császárki korban jelennek meg peresíthető pactumok. Ez a pacta legitima. Lényege: Rómaiak hagyomány tisztelése, ezért nem egyezik meg a consensual szerződésekkel, mivel nagyon hasonlít egymásra a kettő,mivel a megegyezés is peresíthetővé válik.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Praetori peresíthető pactumok: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1. Receptumok:</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Recipere igéből szárazik. Valaminek a befogadását jelenti. Három receptum alakul ki.</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 bankár receptuma: receptum argentarii.</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 xml:space="preserve">Bankár az, aki az ügyfél pénzét kezeli. Az ügyfél utasítás alapján teljesít. A bankár tesz egy nyilatkozatot, egy fizetési ígéretet, hogy a harmadik félnek fizetni fog. A nyilatkozat megtételével egy kötelem, ami független az ügyfél és a bankár közötti kapcsolattól, vagyis a bankár nem azért köteles fizetni, hanem azért mert ígéretet tett.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 választott bírónak a vállalása: Receptum arbitrii.</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Választott bíró ígérete, arra, hogy az ügyfelek ügyében döntést fog hozni. Ez rendes bírósági szervezettől el van különülve. A felek szerződést kötnek, hogy egy választott bírónál oldjákmeg az ügyet. Olcsóbb és gyorsabb eljárás. Senki se köteles választottbírónak lenni, de elfogadta ezt az ügyet, akkor köteles eljárni. Apraetortól az ügyfelek kérhetik, hogy bírsággalkényszírtsékki, hogy döntést hozzon.</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 Hajós, fogadós és istálló tulajdonos receptuma: Receptum nautarum, cauponum, stabularorum:</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lastRenderedPageBreak/>
        <w:t xml:space="preserve">Közlekedéshez kapcsolódik, vagy szárazföldön utaztak, vagy vizen. A fogadóst, hajst,istálló tulajdonos felelőssé tette a praetori jog azokért az értéktárgyakért, amiket befogadott. Kezdetben meg kellett egyezni. Később módosult abba az irányba, hogy hallgatólagosan eltűrte, hogy felvigyék a hajóra például, beállt a szerződés. Objektív alapú, vis maior határáig felel.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2. Constitutum:</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Formátlan tartozás elismerést jelent. Constitutum debtii. Két fajtája van:</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1. Saját tartozás elismerése.:</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Elismerem, hogy tartozok. Az adós elsimeri, hogy tartozik a hitelezőnek. Ez a hitelező esetében azért jó, mert a perben megkönnyití a bizonyítást. Később azonban kialakul a praetori peresíthető pactum. Önálló perlési pactumot jelent. Actio de pecunia constituta, ami elismert összeg másfélszeresére nő. Önálló kötelmet hoz létre, vagyis ha az adós nem teljesít, van az eredeti keresete a hitelezőnek, és van ez.Választhat, hogy melyiket indítja el. Általában alku eredményeként ismeri el a tartozást. Például hitelezési haladékot kér, cserébe egy tartozás elismerő nyilatkozatot tesz. Ez a két fél alkuja.</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2. Idegen tartozás elismerése:</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Kezességet hoz. Elismerem, hogy Gaius tartozik neked.</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3. Eskü pactum:</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Amikor a felek arrólállapodnak meg, hogy nem pereskedni fognak, hanem valamelyikük esküje döntse el a közöttük lévő jogvitát.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Császári peresíthető pactumok:</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Pacta legitima.</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u w:val="single"/>
          <w:lang w:eastAsia="hu-HU"/>
        </w:rPr>
        <w:t>1. Kompromiszum:</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Vitás igények esetén akét félarra köt megállapodást, hogy választott bíró elé viszi a vitás ügyüket. Ha mégis peresítik az ügyet, akkor kifogássalélhetnek, hogy volt egy megállapodásuk.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2. Alakszerűtlenül tett hozományígéret:</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Alaki juttatás, vagy tényleges átadással történt, hogy a pater familias adja át a férjnek.Vagy pedig valamilyen formális ígéret tett. Például stipulatioval. Ius. jogban megjelenik a formátlan hozományígéret, nem kellett stipulálni, de ezt is bizonyítani kellett.</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u w:val="single"/>
          <w:lang w:eastAsia="hu-HU"/>
        </w:rPr>
        <w:t>3. Formátlan ajándék ígéret:</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Mint szerződés jelenik meg később. Ez egy kész ajándék.</w:t>
      </w:r>
      <w:r w:rsidRPr="00066919">
        <w:rPr>
          <w:rFonts w:ascii="Times New Roman" w:eastAsia="Times New Roman" w:hAnsi="Times New Roman" w:cs="Times New Roman"/>
          <w:sz w:val="24"/>
          <w:szCs w:val="24"/>
          <w:lang w:eastAsia="hu-HU"/>
        </w:rPr>
        <w:br/>
        <w:t>Lehetett ajándékozási szerződést kötni stipulatioval. Ajándékozás mancipatioval is történhetett. Császári jog ezen fog változni. Egy consesual szerződést eredményez.</w:t>
      </w:r>
      <w:r w:rsidRPr="00066919">
        <w:rPr>
          <w:rFonts w:ascii="Times New Roman" w:eastAsia="Times New Roman" w:hAnsi="Times New Roman" w:cs="Times New Roman"/>
          <w:sz w:val="24"/>
          <w:szCs w:val="24"/>
          <w:lang w:eastAsia="hu-HU"/>
        </w:rPr>
        <w:br/>
        <w:t xml:space="preserve">Ajándékozás: ajándékozó vagyonát csökkentő, a megajándékozott vagyonát növelő bőkezűségből tett olyan juttatás, amit az ajándékozott elfogadott. Cause donationis meg legyen. Cserébe semmit nem várok vissza. Nem elég megígérni az ajándékozást, de el is kell fogadni, de el is lehetett utasítni, ilyenkor nem jön létre az ajándékozási szerződés.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Ajándékozó kötelezetségei:</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 xml:space="preserve">Senki semköteles ajándékot ígérni, de ha ezt megtette, akkor kötelem jön létre, köteles ezt teljesíteni. Dolus és culpa latáért felel. Az ingyen adósnem tartozik jog és kellék szavatossággal. Bizonyos esetkeben mentesülhet a az ajándék teljesíteésének kötelezettsége alól, illetőleg a teljesített ajándékot vissza lehet követelni. Például, ha létfenntartásához van hozzá szükség, vagy pedig hálálatlanság címén. Isu. ezt szabályozta,például az ajándékozó bűncselekményt csinált, vagyolyan életmódot folytat, ami nem jó. Ez alól kivétel az </w:t>
      </w:r>
      <w:r w:rsidRPr="00066919">
        <w:rPr>
          <w:rFonts w:ascii="Times New Roman" w:eastAsia="Times New Roman" w:hAnsi="Times New Roman" w:cs="Times New Roman"/>
          <w:sz w:val="24"/>
          <w:szCs w:val="24"/>
          <w:lang w:eastAsia="hu-HU"/>
        </w:rPr>
        <w:lastRenderedPageBreak/>
        <w:t>életmentésért, vagy fogságból kiszabadítot ajándék nem követelheti vissza.</w:t>
      </w:r>
      <w:r w:rsidRPr="00066919">
        <w:rPr>
          <w:rFonts w:ascii="Times New Roman" w:eastAsia="Times New Roman" w:hAnsi="Times New Roman" w:cs="Times New Roman"/>
          <w:sz w:val="24"/>
          <w:szCs w:val="24"/>
          <w:lang w:eastAsia="hu-HU"/>
        </w:rPr>
        <w:br/>
        <w:t xml:space="preserve">Házastársak közötti nagyobb ajándékozást tiltották.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29. tétel: A szerződésszerű pactumok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Quasi contractusok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Ezek olyan működésüket tekintve olyanok, mintha szerződések lennének, de hiányzik belőle valami. Ez pedig a consensus, vagyis a megegyezés. 5 esete ismert.</w:t>
      </w:r>
    </w:p>
    <w:p w:rsidR="00066919" w:rsidRPr="00066919" w:rsidRDefault="00066919" w:rsidP="00066919">
      <w:pPr>
        <w:spacing w:before="100" w:beforeAutospacing="1" w:after="24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1. Kötelmi hagyomány</w:t>
      </w:r>
      <w:r w:rsidRPr="00066919">
        <w:rPr>
          <w:rFonts w:ascii="Times New Roman" w:eastAsia="Times New Roman" w:hAnsi="Times New Roman" w:cs="Times New Roman"/>
          <w:sz w:val="24"/>
          <w:szCs w:val="24"/>
          <w:lang w:eastAsia="hu-HU"/>
        </w:rPr>
        <w:br/>
        <w:t>2. Gyámság</w:t>
      </w:r>
      <w:r w:rsidRPr="00066919">
        <w:rPr>
          <w:rFonts w:ascii="Times New Roman" w:eastAsia="Times New Roman" w:hAnsi="Times New Roman" w:cs="Times New Roman"/>
          <w:sz w:val="24"/>
          <w:szCs w:val="24"/>
          <w:lang w:eastAsia="hu-HU"/>
        </w:rPr>
        <w:br/>
        <w:t>3. Véletlen közösség</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sz w:val="24"/>
          <w:szCs w:val="24"/>
          <w:u w:val="single"/>
          <w:lang w:eastAsia="hu-HU"/>
        </w:rPr>
        <w:t>4. Jogalap nélküli gazdagodás:</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 xml:space="preserve">Az egyik fél vagyona növekszik a másik fél vagyona rovására anélkül, hogy a jog megengedné ezen vagyon növekedés megtartását. A vagyon növekedésnem jogellenes, csak nincs olyan indoka, ami miatt ezt a vagyon növekdést megtarthatná, emiatt vissza lehet követelni. </w:t>
      </w:r>
      <w:r w:rsidRPr="00066919">
        <w:rPr>
          <w:rFonts w:ascii="Times New Roman" w:eastAsia="Times New Roman" w:hAnsi="Times New Roman" w:cs="Times New Roman"/>
          <w:sz w:val="24"/>
          <w:szCs w:val="24"/>
          <w:lang w:eastAsia="hu-HU"/>
        </w:rPr>
        <w:br/>
        <w:t>Esetei:</w:t>
      </w:r>
      <w:r w:rsidRPr="00066919">
        <w:rPr>
          <w:rFonts w:ascii="Times New Roman" w:eastAsia="Times New Roman" w:hAnsi="Times New Roman" w:cs="Times New Roman"/>
          <w:sz w:val="24"/>
          <w:szCs w:val="24"/>
          <w:lang w:eastAsia="hu-HU"/>
        </w:rPr>
        <w:br/>
        <w:t>Keresete mindig condictio</w:t>
      </w:r>
      <w:r w:rsidRPr="00066919">
        <w:rPr>
          <w:rFonts w:ascii="Times New Roman" w:eastAsia="Times New Roman" w:hAnsi="Times New Roman" w:cs="Times New Roman"/>
          <w:sz w:val="24"/>
          <w:szCs w:val="24"/>
          <w:lang w:eastAsia="hu-HU"/>
        </w:rPr>
        <w:br/>
        <w:t>- condictio indeviti: tartozatlan visszafizetés visszakövetelése. Pl.:nem annak tartozom, akinek fizettem. Ezt visszakövetelhetem. Továbbá ilyen még az ajándékozási szándék. Tévedés esetén jön létre.</w:t>
      </w:r>
      <w:r w:rsidRPr="00066919">
        <w:rPr>
          <w:rFonts w:ascii="Times New Roman" w:eastAsia="Times New Roman" w:hAnsi="Times New Roman" w:cs="Times New Roman"/>
          <w:sz w:val="24"/>
          <w:szCs w:val="24"/>
          <w:lang w:eastAsia="hu-HU"/>
        </w:rPr>
        <w:br/>
        <w:t>- condictio causa data causa non secuta: be nem következett ellenszolgáltatás reményében tett szolgáltatás.</w:t>
      </w:r>
      <w:r w:rsidRPr="00066919">
        <w:rPr>
          <w:rFonts w:ascii="Times New Roman" w:eastAsia="Times New Roman" w:hAnsi="Times New Roman" w:cs="Times New Roman"/>
          <w:sz w:val="24"/>
          <w:szCs w:val="24"/>
          <w:lang w:eastAsia="hu-HU"/>
        </w:rPr>
        <w:br/>
        <w:t>- condictio ob turpen vel in iusta causa: erkölcstelen jó erkölcsbe ütköző, jogrendbe ütköző szolgáltatások visszakövetelése.</w:t>
      </w:r>
      <w:r w:rsidRPr="00066919">
        <w:rPr>
          <w:rFonts w:ascii="Times New Roman" w:eastAsia="Times New Roman" w:hAnsi="Times New Roman" w:cs="Times New Roman"/>
          <w:sz w:val="24"/>
          <w:szCs w:val="24"/>
          <w:u w:val="single"/>
          <w:lang w:eastAsia="hu-HU"/>
        </w:rPr>
        <w:br/>
        <w:t>5. Megbízás nélküli ügyvitel:</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Valaki más ügyében, idegen ügyben jár el anélkül, hogy erre felkérték volna. Ha felkérésre jár el, az megbízás.</w:t>
      </w:r>
      <w:r w:rsidRPr="00066919">
        <w:rPr>
          <w:rFonts w:ascii="Times New Roman" w:eastAsia="Times New Roman" w:hAnsi="Times New Roman" w:cs="Times New Roman"/>
          <w:sz w:val="24"/>
          <w:szCs w:val="24"/>
          <w:lang w:eastAsia="hu-HU"/>
        </w:rPr>
        <w:br/>
        <w:t>Esetei:</w:t>
      </w:r>
      <w:r w:rsidRPr="00066919">
        <w:rPr>
          <w:rFonts w:ascii="Times New Roman" w:eastAsia="Times New Roman" w:hAnsi="Times New Roman" w:cs="Times New Roman"/>
          <w:sz w:val="24"/>
          <w:szCs w:val="24"/>
          <w:lang w:eastAsia="hu-HU"/>
        </w:rPr>
        <w:br/>
        <w:t>- azt hiszi, hogy megbízták, de később kdierül, hogy még sincs</w:t>
      </w:r>
      <w:r w:rsidRPr="00066919">
        <w:rPr>
          <w:rFonts w:ascii="Times New Roman" w:eastAsia="Times New Roman" w:hAnsi="Times New Roman" w:cs="Times New Roman"/>
          <w:sz w:val="24"/>
          <w:szCs w:val="24"/>
          <w:lang w:eastAsia="hu-HU"/>
        </w:rPr>
        <w:br/>
        <w:t>- van megbízása, de túllépi a kereteit</w:t>
      </w:r>
      <w:r w:rsidRPr="00066919">
        <w:rPr>
          <w:rFonts w:ascii="Times New Roman" w:eastAsia="Times New Roman" w:hAnsi="Times New Roman" w:cs="Times New Roman"/>
          <w:sz w:val="24"/>
          <w:szCs w:val="24"/>
          <w:lang w:eastAsia="hu-HU"/>
        </w:rPr>
        <w:br/>
        <w:t>- tudja, hogy nincs megbízása, de még is beavatkozik, hogy károsodástól védje meg az ügy tulajdonosát.</w:t>
      </w:r>
      <w:r w:rsidRPr="00066919">
        <w:rPr>
          <w:rFonts w:ascii="Times New Roman" w:eastAsia="Times New Roman" w:hAnsi="Times New Roman" w:cs="Times New Roman"/>
          <w:sz w:val="24"/>
          <w:szCs w:val="24"/>
          <w:lang w:eastAsia="hu-HU"/>
        </w:rPr>
        <w:br/>
        <w:t>Felek: Az ügy ura, azt kinek érdekében járnak el. A másik megbízás nélküliügyvivő.</w:t>
      </w:r>
      <w:r w:rsidRPr="00066919">
        <w:rPr>
          <w:rFonts w:ascii="Times New Roman" w:eastAsia="Times New Roman" w:hAnsi="Times New Roman" w:cs="Times New Roman"/>
          <w:sz w:val="24"/>
          <w:szCs w:val="24"/>
          <w:lang w:eastAsia="hu-HU"/>
        </w:rPr>
        <w:br/>
        <w:t>Szabályai: Ingyen avatkozik belemás ügyébe,bizonyos esetekben a kárát és a költségeit követleheti, ennek feltétele, hogy a beavatkozás célszarű, hasznos legyen. Nem feltétel, hogy eredményre járjon.</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30. tétel: A delictumok fogalmi elemei, a büntetőkeresetek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A római jogban nem volt bűntető jogág és másik furcsaság, hogy a bűncselekményre nincs latin kifejezés. Helyette criment vagy a delictumot használták.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 xml:space="preserve">A rómaiak két részre osztották a jogukat: közjog és magánjog. Közjog az, amiben a római állam részt vesz. Magánjog pedig az egyes polgárok közötti viszonyát jelentette. </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Crimen</w:t>
      </w:r>
      <w:r w:rsidRPr="00066919">
        <w:rPr>
          <w:rFonts w:ascii="Times New Roman" w:eastAsia="Times New Roman" w:hAnsi="Times New Roman" w:cs="Times New Roman"/>
          <w:sz w:val="24"/>
          <w:szCs w:val="24"/>
          <w:lang w:eastAsia="hu-HU"/>
        </w:rPr>
        <w:t>: egész közösséget sértő bűncselekmény. Itt az állam nyomoz, nem kell hozzá feljelentés. Hivatalból üldözi az állam, illetve a hatóság, itt nem szükséges a per indítás, elég, ha meglátja az állam. pl.: hazaárulás, emberölés, tűzvész okozása, méregkeverés.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 xml:space="preserve">Delictum: </w:t>
      </w:r>
      <w:r w:rsidRPr="00066919">
        <w:rPr>
          <w:rFonts w:ascii="Times New Roman" w:eastAsia="Times New Roman" w:hAnsi="Times New Roman" w:cs="Times New Roman"/>
          <w:b/>
          <w:bCs/>
          <w:sz w:val="24"/>
          <w:szCs w:val="24"/>
          <w:lang w:eastAsia="hu-HU"/>
        </w:rPr>
        <w:br/>
      </w:r>
      <w:r w:rsidRPr="00066919">
        <w:rPr>
          <w:rFonts w:ascii="Times New Roman" w:eastAsia="Times New Roman" w:hAnsi="Times New Roman" w:cs="Times New Roman"/>
          <w:sz w:val="24"/>
          <w:szCs w:val="24"/>
          <w:lang w:eastAsia="hu-HU"/>
        </w:rPr>
        <w:t>Magánbűncselekmény alá eső bűncselekmény, ami egyes polgárokat sért. Jogszabályban ezt tiltja,illetve jogsegélyt biztosít, ám a sértettnek kell kideríteni, hogy hogyan történt a delictum és neki pert indítani. Az eljárás kérelemre indul, ami itt a perindítás. A két fél: elkövető és sértett.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Hogyan működik?</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Két feltétel kell hozzá.</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1. Objektív feltétel</w:t>
      </w:r>
      <w:r w:rsidRPr="00066919">
        <w:rPr>
          <w:rFonts w:ascii="Times New Roman" w:eastAsia="Times New Roman" w:hAnsi="Times New Roman" w:cs="Times New Roman"/>
          <w:sz w:val="24"/>
          <w:szCs w:val="24"/>
          <w:lang w:eastAsia="hu-HU"/>
        </w:rPr>
        <w:t>: a magatartás jogellenes legyen.</w:t>
      </w:r>
      <w:r w:rsidRPr="00066919">
        <w:rPr>
          <w:rFonts w:ascii="Times New Roman" w:eastAsia="Times New Roman" w:hAnsi="Times New Roman" w:cs="Times New Roman"/>
          <w:sz w:val="24"/>
          <w:szCs w:val="24"/>
          <w:lang w:eastAsia="hu-HU"/>
        </w:rPr>
        <w:br/>
        <w:t>- általános: jogszabály tiltsa az adott magatartást. Nullum sine crimen sina lege- Nincs bűncselekmény törvény nélkül.</w:t>
      </w:r>
      <w:r w:rsidRPr="00066919">
        <w:rPr>
          <w:rFonts w:ascii="Times New Roman" w:eastAsia="Times New Roman" w:hAnsi="Times New Roman" w:cs="Times New Roman"/>
          <w:sz w:val="24"/>
          <w:szCs w:val="24"/>
          <w:lang w:eastAsia="hu-HU"/>
        </w:rPr>
        <w:br/>
        <w:t>- speciális: ha meg is valósítja az általános kitériumokat, akkor ne legyen olyan speciális körülmény, ami felmenti őt a bűntett alól.</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2. Szubjektív feltétel</w:t>
      </w:r>
      <w:r w:rsidRPr="00066919">
        <w:rPr>
          <w:rFonts w:ascii="Times New Roman" w:eastAsia="Times New Roman" w:hAnsi="Times New Roman" w:cs="Times New Roman"/>
          <w:sz w:val="24"/>
          <w:szCs w:val="24"/>
          <w:lang w:eastAsia="hu-HU"/>
        </w:rPr>
        <w:t>: vétkességnek nevezzük, vagyis az elkövetőnek a cselekmény fűződő viszonyát is vizsgálni kell. Szándékosnak vagy gondatlannak minősül az a bűncselekmény. A lopás az egy szándékos bűncselekmény. A többi lehet gondatlanság, vagy esetleg nem szándékos.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Keresetek:</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 xml:space="preserve">Actionis Poena keresetet lehet indítani. Itt jogkövetkezmény általában pénz megfizetése, nincs halálbűntetés, az a crimeneknél van. Apénzfizetés a dolog egyszeres, kétszeres, háromszoros visszafizetésére kerül sor. Ezzel a keresettel nem kártérítést kér,mivel ezt is egy jogszabály határozza meg. Itt is kialakul egy elv Nulla poena sina lege. </w:t>
      </w:r>
      <w:r w:rsidRPr="00066919">
        <w:rPr>
          <w:rFonts w:ascii="Times New Roman" w:eastAsia="Times New Roman" w:hAnsi="Times New Roman" w:cs="Times New Roman"/>
          <w:sz w:val="24"/>
          <w:szCs w:val="24"/>
          <w:lang w:eastAsia="hu-HU"/>
        </w:rPr>
        <w:br/>
        <w:t>Halmozva indítható-&gt; a két keresetet egymástól függetlenül tudja indítani.</w:t>
      </w:r>
      <w:r w:rsidRPr="00066919">
        <w:rPr>
          <w:rFonts w:ascii="Times New Roman" w:eastAsia="Times New Roman" w:hAnsi="Times New Roman" w:cs="Times New Roman"/>
          <w:sz w:val="24"/>
          <w:szCs w:val="24"/>
          <w:lang w:eastAsia="hu-HU"/>
        </w:rPr>
        <w:br/>
        <w:t>Actio rei persecutoria kereset: vagyoncsökkenés visszapótlása.</w:t>
      </w:r>
      <w:r w:rsidRPr="00066919">
        <w:rPr>
          <w:rFonts w:ascii="Times New Roman" w:eastAsia="Times New Roman" w:hAnsi="Times New Roman" w:cs="Times New Roman"/>
          <w:sz w:val="24"/>
          <w:szCs w:val="24"/>
          <w:lang w:eastAsia="hu-HU"/>
        </w:rPr>
        <w:br/>
        <w:t>Később annyiban változott, hogy a római jog csak a tiszta keresetben engedte meg ezt a halmozást. Actio pura: csak bűntetésre vonatkozó. Actio mista: a jogszabály a bűntetés meghatározásokor figyelembe veszi a pénz veszteséget.</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u w:val="single"/>
          <w:lang w:eastAsia="hu-HU"/>
        </w:rPr>
        <w:t>Aktív és passzív legitimátio:</w:t>
      </w:r>
      <w:r w:rsidRPr="00066919">
        <w:rPr>
          <w:rFonts w:ascii="Times New Roman" w:eastAsia="Times New Roman" w:hAnsi="Times New Roman" w:cs="Times New Roman"/>
          <w:i/>
          <w:iCs/>
          <w:sz w:val="24"/>
          <w:szCs w:val="24"/>
          <w:u w:val="single"/>
          <w:lang w:eastAsia="hu-HU"/>
        </w:rPr>
        <w:br/>
      </w:r>
      <w:r w:rsidRPr="00066919">
        <w:rPr>
          <w:rFonts w:ascii="Times New Roman" w:eastAsia="Times New Roman" w:hAnsi="Times New Roman" w:cs="Times New Roman"/>
          <w:i/>
          <w:iCs/>
          <w:sz w:val="24"/>
          <w:szCs w:val="24"/>
          <w:lang w:eastAsia="hu-HU"/>
        </w:rPr>
        <w:t>Akítv legitimatio:</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lastRenderedPageBreak/>
        <w:t>Akinek a sérelmére ezt a bűncselekményt elkövették. A sértett a pater familias. Ha meghal a sértett a litis contestatio előtt, akkor általában a jogutód a helyébe lép, és jogosult a helyében pert indítani. De ez alól van két kivétel: Negatív-&gt; Bosszú lihegő keresetek: csak is kizárólag a sértett indíthat, vagyis ha ő meghal, akkor elenyészik a kereset indítási jog. Pl.: ilyen a személysértés. Pozitív: amikor bárki megindíthatja a keresetetet. Pl.: sírhely meggyalázása.</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Passzív legitimitio:</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Elkövető ellen lehet indítani keresetet. Az elkövető halála megszünteti a kereset indítás lehetőségét. A capitis demonutio nem tartozik ide.</w:t>
      </w:r>
      <w:r w:rsidRPr="00066919">
        <w:rPr>
          <w:rFonts w:ascii="Times New Roman" w:eastAsia="Times New Roman" w:hAnsi="Times New Roman" w:cs="Times New Roman"/>
          <w:sz w:val="24"/>
          <w:szCs w:val="24"/>
          <w:lang w:eastAsia="hu-HU"/>
        </w:rPr>
        <w:br/>
        <w:t>Noxa- noxába adás: ha rabszolga, vagy filius familias ellen nem lehetett keresetet indítani, helyette a pater familias, viszont, ha vállalják a pert, akkor felmentik, ha marasztalják. De ha nem vállalja a pert, akkor tényleges elkövető és a sértett egymás között rendezik le. Pl.: a fiú dolgozza le a kársérelmet. Viszont a rabszolgánál ténylegesen átruházza őt. Akit marasztalnak a pernél, az infámis lesz, ezért nem szokták általában vállalni a pert.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31. tétel: A civiljogi delictumok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Civiljog:</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i/>
          <w:iCs/>
          <w:sz w:val="24"/>
          <w:szCs w:val="24"/>
          <w:lang w:eastAsia="hu-HU"/>
        </w:rPr>
        <w:t>1. lopás-furtum:</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Idegen ingó dolog elvétele haszonszerzés céljából a tulajdonos akarata ellenére. Csak ingóságot lehet ellopni, ingatlant nem. Tulajdonképpen el kell ragadni, vagyis birotkba kell venni a dolgot. Viszont észlelték bizonyos esetekben észlelték azt, hogy a saját dolgot is el lehet lopni, birtokba vevés. Ilyen például a zálogba adáskor visszserzi a dolgot. Másik a használatba lopás. Nála van a dolog,mert birotkolja, de nem használja, mégis megtezsi. Alapeste a dolog lopás, de kialakult két más lopás is a római jogban.</w:t>
      </w:r>
      <w:r w:rsidRPr="00066919">
        <w:rPr>
          <w:rFonts w:ascii="Times New Roman" w:eastAsia="Times New Roman" w:hAnsi="Times New Roman" w:cs="Times New Roman"/>
          <w:sz w:val="24"/>
          <w:szCs w:val="24"/>
          <w:lang w:eastAsia="hu-HU"/>
        </w:rPr>
        <w:br/>
        <w:t>Két fajtája:</w:t>
      </w:r>
      <w:r w:rsidRPr="00066919">
        <w:rPr>
          <w:rFonts w:ascii="Times New Roman" w:eastAsia="Times New Roman" w:hAnsi="Times New Roman" w:cs="Times New Roman"/>
          <w:sz w:val="24"/>
          <w:szCs w:val="24"/>
          <w:lang w:eastAsia="hu-HU"/>
        </w:rPr>
        <w:br/>
        <w:t>Tetten ért: amikor lopás közben elkapják. Éjszakai vagy nappali lopás. Serdületlen vagy serdült végzi el a lopást. Itt négyszeres a bűntetés. Házkutatás során háromszoros lesz az érték visszafizetése.</w:t>
      </w:r>
      <w:r w:rsidRPr="00066919">
        <w:rPr>
          <w:rFonts w:ascii="Times New Roman" w:eastAsia="Times New Roman" w:hAnsi="Times New Roman" w:cs="Times New Roman"/>
          <w:sz w:val="24"/>
          <w:szCs w:val="24"/>
          <w:lang w:eastAsia="hu-HU"/>
        </w:rPr>
        <w:br/>
        <w:t>Tetten nem ért, amikor a befejezi a cselekményt, de utána kiderül, hogy mégis ő tette bizonyítékok nyomán. Enyhébb a bűntetési, mert van egy kis bizonytalanság benne. A dolog értékének a kétszerese itt. Legmagasabb értékek vezsik figyelembe a lopás és a marasztalás közötti időszakban. Ismeri a civiljog az ősi házkutatás nyomán ismert bizonyítékot, ha megtaláljak, akkor tetten érésnek minősítik.</w:t>
      </w:r>
      <w:r w:rsidRPr="00066919">
        <w:rPr>
          <w:rFonts w:ascii="Times New Roman" w:eastAsia="Times New Roman" w:hAnsi="Times New Roman" w:cs="Times New Roman"/>
          <w:sz w:val="24"/>
          <w:szCs w:val="24"/>
          <w:lang w:eastAsia="hu-HU"/>
        </w:rPr>
        <w:br/>
        <w:t>Halmozva indítható a kereset. Ha többen követik el a lopást, akkor személyi halmazat van.</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2. Iniuria- személysértés:</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Három esete ismert.</w:t>
      </w:r>
      <w:r w:rsidRPr="00066919">
        <w:rPr>
          <w:rFonts w:ascii="Times New Roman" w:eastAsia="Times New Roman" w:hAnsi="Times New Roman" w:cs="Times New Roman"/>
          <w:sz w:val="24"/>
          <w:szCs w:val="24"/>
          <w:lang w:eastAsia="hu-HU"/>
        </w:rPr>
        <w:br/>
        <w:t>Tagcsonkintás: bűntetése talio- szemet szemért, fogat fogért. De lehet arra lehetőség, hogy talio előtt a felek megegyezzenek, vagyis az elkövető felkínálhat egy vagyoni kompenzációt a sértettnek.</w:t>
      </w:r>
      <w:r w:rsidRPr="00066919">
        <w:rPr>
          <w:rFonts w:ascii="Times New Roman" w:eastAsia="Times New Roman" w:hAnsi="Times New Roman" w:cs="Times New Roman"/>
          <w:sz w:val="24"/>
          <w:szCs w:val="24"/>
          <w:lang w:eastAsia="hu-HU"/>
        </w:rPr>
        <w:br/>
        <w:t>Csonttörés: olyan sérülések, amelyek gyógyulnak. Itt már nincs talio, itt tarifális poena fizetése van. 150 rabszolgánál, 300ász szabad embernél.</w:t>
      </w:r>
      <w:r w:rsidRPr="00066919">
        <w:rPr>
          <w:rFonts w:ascii="Times New Roman" w:eastAsia="Times New Roman" w:hAnsi="Times New Roman" w:cs="Times New Roman"/>
          <w:sz w:val="24"/>
          <w:szCs w:val="24"/>
          <w:lang w:eastAsia="hu-HU"/>
        </w:rPr>
        <w:br/>
        <w:t>Egyéb iniuria: minden más. Ez később real iniuria Pl.: megdobálom. Valamilyen tettlegesség. Verbal iniuria: házfalára firkálok valamit. Erre 25 ász volt a bűntetés. Később ez az infláció miatt nem sokat ért. Ezért ezt a tarifális fizetést eltörölték ésa sértettre bízták, hogy mennyit kér ezért az iniuriáért. Majd a bíró felbecsülte és meghatározta. Csak a sértett indíthatja az actiot. Sulla idején ezekre külön bíróságot hoztak létre.</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3. Jogellenes dolog rongálás:</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 xml:space="preserve">Idegen dolog jogellenes megrongálását jelenti. XII. táblás törvények szabáylozták. Lex aqulia </w:t>
      </w:r>
      <w:r w:rsidRPr="00066919">
        <w:rPr>
          <w:rFonts w:ascii="Times New Roman" w:eastAsia="Times New Roman" w:hAnsi="Times New Roman" w:cs="Times New Roman"/>
          <w:sz w:val="24"/>
          <w:szCs w:val="24"/>
          <w:lang w:eastAsia="hu-HU"/>
        </w:rPr>
        <w:lastRenderedPageBreak/>
        <w:t>Kr.e 286 szabályozta. 3 fejezete volt. 2.: falsus ad stipulator: elengedte az adós tartozását. 1.: Idegen rabszolga, vagy igás állat megöléséről rendelkezik. Bűntetés egy évre visszamenő legmagasabb érték. 3.: idegen rabszolga, idegen igás állat megrongálása. Ilyenkor a 30 napra visszamenő legmagasabb érték a bűntetés. Közvetlen fizikai és akítv kapcsolat kell: zúzás, törés, égés. Ez később változott. Kiterjesztik két irányba. Minden dologra kiterjesztik. A másik, hogy nem csak ezekre a felsorolt dolgokra terjed ki, hanem bármilyen megrongálásra. A kezdeti poenalis actio nixtavá válik.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32. tétel: A praetori jog szerinti delictumok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u w:val="single"/>
          <w:lang w:eastAsia="hu-HU"/>
        </w:rPr>
        <w:t>Praetori jog:</w:t>
      </w:r>
      <w:r w:rsidRPr="00066919">
        <w:rPr>
          <w:rFonts w:ascii="Times New Roman" w:eastAsia="Times New Roman" w:hAnsi="Times New Roman" w:cs="Times New Roman"/>
          <w:sz w:val="24"/>
          <w:szCs w:val="24"/>
          <w:u w:val="single"/>
          <w:lang w:eastAsia="hu-HU"/>
        </w:rPr>
        <w:br/>
      </w:r>
      <w:r w:rsidRPr="00066919">
        <w:rPr>
          <w:rFonts w:ascii="Times New Roman" w:eastAsia="Times New Roman" w:hAnsi="Times New Roman" w:cs="Times New Roman"/>
          <w:sz w:val="24"/>
          <w:szCs w:val="24"/>
          <w:lang w:eastAsia="hu-HU"/>
        </w:rPr>
        <w:t>Ezek megmaradnak, csak változtatnak rajta. A furtum, az iniuria és a damnum iniuria datum a legfontosabb civiljog által statuált delictumok. Ezek mellett a preatori edictum számos magatartást, tényállást nyilvánított delictumnak, melyek közül a legjelentősebbek:</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1. Vis acmetus: megfélelmítés</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Bűntettnek nyilvánították. A bíró keresetet ad rá. Egyéven négyszeres keresetet. Egy éven túl egyszeresre menő keresetet határoz meg.</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2. Dolus manus: megtévesztés</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Kifogás, megtámadási lehetőség. Egyszeresre menő bűntetést ad az erre alapított actio. Eleinte nem büntette, majd kialakult a lex Laetoria, ami lehetővé tette ezt, de csak akkor, ha azt a minor sérelmére követték el. Szubszidiárius: csak akkor lehet megindítani, ha már kereset nem áll rendelkezésre.</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3. Rablás:</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 xml:space="preserve">Lopásnak az erőszakos formája. Egy éven belül négyszeresen menő kereset, azon túl egyszeresre menő kereset. </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4. Hitelező megkárosítása:</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Az ellen az adós lehet megindítani,aki a hitelező megkárosítása céljából a vagyonát megpróbálja elvonni. Hasonlít az actio pauliana keresethez.</w:t>
      </w:r>
      <w:r w:rsidRPr="00066919">
        <w:rPr>
          <w:rFonts w:ascii="Times New Roman" w:eastAsia="Times New Roman" w:hAnsi="Times New Roman" w:cs="Times New Roman"/>
          <w:sz w:val="24"/>
          <w:szCs w:val="24"/>
          <w:lang w:eastAsia="hu-HU"/>
        </w:rPr>
        <w:br/>
      </w:r>
      <w:r w:rsidRPr="00066919">
        <w:rPr>
          <w:rFonts w:ascii="Times New Roman" w:eastAsia="Times New Roman" w:hAnsi="Times New Roman" w:cs="Times New Roman"/>
          <w:i/>
          <w:iCs/>
          <w:sz w:val="24"/>
          <w:szCs w:val="24"/>
          <w:lang w:eastAsia="hu-HU"/>
        </w:rPr>
        <w:t>5. Sírhely meggyalázása:</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Popularis actio, bárki megindíthatja. Itt tarifális kereset van, ami a ius. jogban 100 arany megizetését jelentette.</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u w:val="single"/>
          <w:lang w:eastAsia="hu-HU"/>
        </w:rPr>
        <w:t>33. tétel: a delictumszerű tényállások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b/>
          <w:bCs/>
          <w:sz w:val="24"/>
          <w:szCs w:val="24"/>
          <w:lang w:eastAsia="hu-HU"/>
        </w:rPr>
        <w:t>Quasi delictumok:</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sz w:val="24"/>
          <w:szCs w:val="24"/>
          <w:lang w:eastAsia="hu-HU"/>
        </w:rPr>
        <w:t>Delictumszerű tényállások. Elkövetés hiányzik itt. Nem azt bűntetjük, aki elkövette a cselekményt, hanem valaki mást, de azért valamilyen köze van a bűncselekményhez. A jog meg tudja azt oldani, hogy megtalálja azt, akinek köze volt a bűncselekményhez, attól függetlenül, hogy nemő követte el a bűncselekményt.</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i/>
          <w:iCs/>
          <w:sz w:val="24"/>
          <w:szCs w:val="24"/>
          <w:lang w:eastAsia="hu-HU"/>
        </w:rPr>
        <w:t>1. Lakás tulajdonosának delictumszerű felelőssége - kidobott/kiejtett tárgyakért való felelősség:</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Előszeretettel dobáltak ki a lakásból szemetet, vagy valamilyen tárgyakért, valakit eltalálhat vele. Ilyenkor a lakástulajdonosát kell megkeresni és ő majd felelősségre vonja a lakókat. A bűtető keresetet nem az elkövető ellen indítják, hanem a tulajdonos ellen. Követelni lehet: ha vagyoni kárt okozott, akkor a dolog értékének a kétszeresét, ha nem határozható meg, akkor bírói becslésre van bízva. Ha szabad ember halálát okozza, akkor 50 arany megfizetése. A felperest illeti meg a pénz.</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i/>
          <w:iCs/>
          <w:sz w:val="24"/>
          <w:szCs w:val="24"/>
          <w:lang w:eastAsia="hu-HU"/>
        </w:rPr>
        <w:t>2. Nyilvános helyeken elhelyezett és leeseéssel fenyegető tárgyakért való felelősség</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A bérházak alatt üzlethelységek vannak. Cégér használata,fából,fémből készült, amit kilógattak az út felé. Ez veszélyes, mert bárkit eltalálhat. Nem muszáj leesni, de már leeséssel fenyeget és már ezért actiót lehet indítani. Az ellen indít, akinek érdekében állt felszerelni. Tarifális bűntetés van: a posztklasszikus korban 10 arany. Ha leesik, akkor dologrongálás.</w:t>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i/>
          <w:iCs/>
          <w:sz w:val="24"/>
          <w:szCs w:val="24"/>
          <w:lang w:eastAsia="hu-HU"/>
        </w:rPr>
        <w:t>3. Hajósok, fogadósok és istálló tulajdonosok felelőssége:</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Van receptum felelőssége. Azokért a dologokért való felelősség, amiket nem vett őrzésre, de az utazók szokásosan magukkal visznek és ezekben lopás vagy rongálás okozta kár keletkezett. A sérült dolog, vagy ellopott dolog kétszeresét kell megfizetnie.</w:t>
      </w:r>
    </w:p>
    <w:p w:rsidR="00066919" w:rsidRPr="00066919" w:rsidRDefault="00066919" w:rsidP="00066919">
      <w:pPr>
        <w:spacing w:before="100" w:beforeAutospacing="1" w:after="240" w:line="240" w:lineRule="auto"/>
        <w:rPr>
          <w:rFonts w:ascii="Times New Roman" w:eastAsia="Times New Roman" w:hAnsi="Times New Roman" w:cs="Times New Roman"/>
          <w:sz w:val="24"/>
          <w:szCs w:val="24"/>
          <w:lang w:eastAsia="hu-HU"/>
        </w:rPr>
      </w:pPr>
      <w:r w:rsidRPr="00066919">
        <w:rPr>
          <w:rFonts w:ascii="Times New Roman" w:eastAsia="Times New Roman" w:hAnsi="Times New Roman" w:cs="Times New Roman"/>
          <w:i/>
          <w:iCs/>
          <w:sz w:val="24"/>
          <w:szCs w:val="24"/>
          <w:lang w:eastAsia="hu-HU"/>
        </w:rPr>
        <w:lastRenderedPageBreak/>
        <w:t>4. Kötelesség szegő bíró, aki az eljárási szabályokat megsértve valamelyik félnek kárt okoz:</w:t>
      </w:r>
      <w:r w:rsidRPr="00066919">
        <w:rPr>
          <w:rFonts w:ascii="Times New Roman" w:eastAsia="Times New Roman" w:hAnsi="Times New Roman" w:cs="Times New Roman"/>
          <w:i/>
          <w:iCs/>
          <w:sz w:val="24"/>
          <w:szCs w:val="24"/>
          <w:lang w:eastAsia="hu-HU"/>
        </w:rPr>
        <w:br/>
      </w:r>
      <w:r w:rsidRPr="00066919">
        <w:rPr>
          <w:rFonts w:ascii="Times New Roman" w:eastAsia="Times New Roman" w:hAnsi="Times New Roman" w:cs="Times New Roman"/>
          <w:sz w:val="24"/>
          <w:szCs w:val="24"/>
          <w:lang w:eastAsia="hu-HU"/>
        </w:rPr>
        <w:t>Akár tudatosan, vagy gondatlanul, hanyagságból.</w:t>
      </w:r>
      <w:r w:rsidRPr="00066919">
        <w:rPr>
          <w:rFonts w:ascii="Times New Roman" w:eastAsia="Times New Roman" w:hAnsi="Times New Roman" w:cs="Times New Roman"/>
          <w:sz w:val="24"/>
          <w:szCs w:val="24"/>
          <w:lang w:eastAsia="hu-HU"/>
        </w:rPr>
        <w:br/>
      </w:r>
    </w:p>
    <w:p w:rsidR="00066919" w:rsidRPr="00066919" w:rsidRDefault="00066919" w:rsidP="00066919">
      <w:pPr>
        <w:spacing w:before="100" w:beforeAutospacing="1" w:after="0" w:line="240" w:lineRule="auto"/>
        <w:rPr>
          <w:rFonts w:ascii="Times New Roman" w:eastAsia="Times New Roman" w:hAnsi="Times New Roman" w:cs="Times New Roman"/>
          <w:sz w:val="24"/>
          <w:szCs w:val="24"/>
          <w:lang w:eastAsia="hu-HU"/>
        </w:rPr>
      </w:pPr>
    </w:p>
    <w:p w:rsidR="00F6761C" w:rsidRDefault="00F6761C"/>
    <w:sectPr w:rsidR="00F6761C" w:rsidSect="00F6761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1C96"/>
    <w:multiLevelType w:val="multilevel"/>
    <w:tmpl w:val="BB1A4B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EF4DFB"/>
    <w:multiLevelType w:val="multilevel"/>
    <w:tmpl w:val="D60C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D132FD"/>
    <w:multiLevelType w:val="multilevel"/>
    <w:tmpl w:val="90E2A9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42D54EB"/>
    <w:multiLevelType w:val="multilevel"/>
    <w:tmpl w:val="E28C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B82E98"/>
    <w:multiLevelType w:val="multilevel"/>
    <w:tmpl w:val="84563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87042E"/>
    <w:multiLevelType w:val="multilevel"/>
    <w:tmpl w:val="252462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0A906BC9"/>
    <w:multiLevelType w:val="multilevel"/>
    <w:tmpl w:val="8B2CA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977268"/>
    <w:multiLevelType w:val="multilevel"/>
    <w:tmpl w:val="82988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4A18B2"/>
    <w:multiLevelType w:val="multilevel"/>
    <w:tmpl w:val="3DEAB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597492"/>
    <w:multiLevelType w:val="multilevel"/>
    <w:tmpl w:val="CF30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9D791D"/>
    <w:multiLevelType w:val="multilevel"/>
    <w:tmpl w:val="225C7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71076A"/>
    <w:multiLevelType w:val="multilevel"/>
    <w:tmpl w:val="60122D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ADE6C94"/>
    <w:multiLevelType w:val="multilevel"/>
    <w:tmpl w:val="6F9E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3B7FB0"/>
    <w:multiLevelType w:val="multilevel"/>
    <w:tmpl w:val="CDE8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B61E7B"/>
    <w:multiLevelType w:val="multilevel"/>
    <w:tmpl w:val="0DE0AC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916CD7"/>
    <w:multiLevelType w:val="multilevel"/>
    <w:tmpl w:val="A142E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A032D8"/>
    <w:multiLevelType w:val="multilevel"/>
    <w:tmpl w:val="8C041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5D66E9"/>
    <w:multiLevelType w:val="multilevel"/>
    <w:tmpl w:val="676C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5E56CB7"/>
    <w:multiLevelType w:val="multilevel"/>
    <w:tmpl w:val="087855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6041156"/>
    <w:multiLevelType w:val="multilevel"/>
    <w:tmpl w:val="6F10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CE6EEB"/>
    <w:multiLevelType w:val="multilevel"/>
    <w:tmpl w:val="0B587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A7A4413"/>
    <w:multiLevelType w:val="multilevel"/>
    <w:tmpl w:val="BA0250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3A17231"/>
    <w:multiLevelType w:val="multilevel"/>
    <w:tmpl w:val="0CDCA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5A6C9A"/>
    <w:multiLevelType w:val="multilevel"/>
    <w:tmpl w:val="40FEE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5FC523B"/>
    <w:multiLevelType w:val="multilevel"/>
    <w:tmpl w:val="C1A6B02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3761484D"/>
    <w:multiLevelType w:val="multilevel"/>
    <w:tmpl w:val="10A630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D07644E"/>
    <w:multiLevelType w:val="multilevel"/>
    <w:tmpl w:val="C7605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CF491E"/>
    <w:multiLevelType w:val="multilevel"/>
    <w:tmpl w:val="8450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A5365E"/>
    <w:multiLevelType w:val="multilevel"/>
    <w:tmpl w:val="08CC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671829"/>
    <w:multiLevelType w:val="multilevel"/>
    <w:tmpl w:val="3D5A0A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E8E65AE"/>
    <w:multiLevelType w:val="multilevel"/>
    <w:tmpl w:val="0F1E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134183"/>
    <w:multiLevelType w:val="multilevel"/>
    <w:tmpl w:val="14C05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81A280F"/>
    <w:multiLevelType w:val="multilevel"/>
    <w:tmpl w:val="F486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5B7466"/>
    <w:multiLevelType w:val="multilevel"/>
    <w:tmpl w:val="8EB2AC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E413C33"/>
    <w:multiLevelType w:val="multilevel"/>
    <w:tmpl w:val="82C0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EB247C"/>
    <w:multiLevelType w:val="multilevel"/>
    <w:tmpl w:val="DDACB5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94E1B35"/>
    <w:multiLevelType w:val="multilevel"/>
    <w:tmpl w:val="F6526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CF4D6B"/>
    <w:multiLevelType w:val="multilevel"/>
    <w:tmpl w:val="441A1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C3B5897"/>
    <w:multiLevelType w:val="multilevel"/>
    <w:tmpl w:val="BD445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D56616"/>
    <w:multiLevelType w:val="multilevel"/>
    <w:tmpl w:val="42EE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70131D4"/>
    <w:multiLevelType w:val="multilevel"/>
    <w:tmpl w:val="97B0E1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AB536F0"/>
    <w:multiLevelType w:val="multilevel"/>
    <w:tmpl w:val="8600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8210AC"/>
    <w:multiLevelType w:val="multilevel"/>
    <w:tmpl w:val="AE6E5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17"/>
  </w:num>
  <w:num w:numId="3">
    <w:abstractNumId w:val="0"/>
  </w:num>
  <w:num w:numId="4">
    <w:abstractNumId w:val="38"/>
  </w:num>
  <w:num w:numId="5">
    <w:abstractNumId w:val="11"/>
  </w:num>
  <w:num w:numId="6">
    <w:abstractNumId w:val="5"/>
  </w:num>
  <w:num w:numId="7">
    <w:abstractNumId w:val="20"/>
  </w:num>
  <w:num w:numId="8">
    <w:abstractNumId w:val="22"/>
  </w:num>
  <w:num w:numId="9">
    <w:abstractNumId w:val="39"/>
  </w:num>
  <w:num w:numId="10">
    <w:abstractNumId w:val="6"/>
  </w:num>
  <w:num w:numId="11">
    <w:abstractNumId w:val="40"/>
  </w:num>
  <w:num w:numId="12">
    <w:abstractNumId w:val="29"/>
  </w:num>
  <w:num w:numId="13">
    <w:abstractNumId w:val="18"/>
  </w:num>
  <w:num w:numId="14">
    <w:abstractNumId w:val="25"/>
  </w:num>
  <w:num w:numId="15">
    <w:abstractNumId w:val="15"/>
  </w:num>
  <w:num w:numId="16">
    <w:abstractNumId w:val="35"/>
  </w:num>
  <w:num w:numId="17">
    <w:abstractNumId w:val="1"/>
  </w:num>
  <w:num w:numId="18">
    <w:abstractNumId w:val="4"/>
  </w:num>
  <w:num w:numId="19">
    <w:abstractNumId w:val="21"/>
  </w:num>
  <w:num w:numId="20">
    <w:abstractNumId w:val="30"/>
  </w:num>
  <w:num w:numId="21">
    <w:abstractNumId w:val="14"/>
  </w:num>
  <w:num w:numId="22">
    <w:abstractNumId w:val="28"/>
  </w:num>
  <w:num w:numId="23">
    <w:abstractNumId w:val="3"/>
  </w:num>
  <w:num w:numId="24">
    <w:abstractNumId w:val="19"/>
  </w:num>
  <w:num w:numId="25">
    <w:abstractNumId w:val="33"/>
  </w:num>
  <w:num w:numId="26">
    <w:abstractNumId w:val="32"/>
  </w:num>
  <w:num w:numId="27">
    <w:abstractNumId w:val="10"/>
  </w:num>
  <w:num w:numId="28">
    <w:abstractNumId w:val="23"/>
  </w:num>
  <w:num w:numId="29">
    <w:abstractNumId w:val="31"/>
  </w:num>
  <w:num w:numId="30">
    <w:abstractNumId w:val="36"/>
  </w:num>
  <w:num w:numId="31">
    <w:abstractNumId w:val="2"/>
  </w:num>
  <w:num w:numId="32">
    <w:abstractNumId w:val="24"/>
  </w:num>
  <w:num w:numId="33">
    <w:abstractNumId w:val="27"/>
  </w:num>
  <w:num w:numId="34">
    <w:abstractNumId w:val="41"/>
  </w:num>
  <w:num w:numId="35">
    <w:abstractNumId w:val="13"/>
  </w:num>
  <w:num w:numId="36">
    <w:abstractNumId w:val="26"/>
  </w:num>
  <w:num w:numId="37">
    <w:abstractNumId w:val="9"/>
  </w:num>
  <w:num w:numId="38">
    <w:abstractNumId w:val="7"/>
  </w:num>
  <w:num w:numId="39">
    <w:abstractNumId w:val="12"/>
  </w:num>
  <w:num w:numId="40">
    <w:abstractNumId w:val="8"/>
  </w:num>
  <w:num w:numId="41">
    <w:abstractNumId w:val="34"/>
  </w:num>
  <w:num w:numId="42">
    <w:abstractNumId w:val="16"/>
  </w:num>
  <w:num w:numId="43">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066919"/>
    <w:rsid w:val="00066919"/>
    <w:rsid w:val="00520759"/>
    <w:rsid w:val="009B649B"/>
    <w:rsid w:val="00BF0DF8"/>
    <w:rsid w:val="00DB7C57"/>
    <w:rsid w:val="00F6761C"/>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520759"/>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20759"/>
    <w:pPr>
      <w:ind w:left="720"/>
      <w:contextualSpacing/>
    </w:pPr>
  </w:style>
  <w:style w:type="paragraph" w:styleId="NormlWeb">
    <w:name w:val="Normal (Web)"/>
    <w:basedOn w:val="Norml"/>
    <w:uiPriority w:val="99"/>
    <w:semiHidden/>
    <w:unhideWhenUsed/>
    <w:rsid w:val="00066919"/>
    <w:pPr>
      <w:spacing w:before="100" w:beforeAutospacing="1" w:after="119"/>
    </w:pPr>
    <w:rPr>
      <w:rFonts w:ascii="Times New Roman" w:eastAsia="Times New Roman" w:hAnsi="Times New Roman" w:cs="Times New Roman"/>
      <w:sz w:val="24"/>
      <w:szCs w:val="24"/>
      <w:lang w:eastAsia="hu-HU"/>
    </w:rPr>
  </w:style>
</w:styles>
</file>

<file path=word/webSettings.xml><?xml version="1.0" encoding="utf-8"?>
<w:webSettings xmlns:r="http://schemas.openxmlformats.org/officeDocument/2006/relationships" xmlns:w="http://schemas.openxmlformats.org/wordprocessingml/2006/main">
  <w:divs>
    <w:div w:id="165282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126</Pages>
  <Words>18903</Words>
  <Characters>130431</Characters>
  <Application>Microsoft Office Word</Application>
  <DocSecurity>0</DocSecurity>
  <Lines>1086</Lines>
  <Paragraphs>298</Paragraphs>
  <ScaleCrop>false</ScaleCrop>
  <Company/>
  <LinksUpToDate>false</LinksUpToDate>
  <CharactersWithSpaces>149036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2019-03-30T06:10:00Z</dcterms:created>
  <dcterms:modified xsi:type="dcterms:W3CDTF">2019-03-30T06:10:00Z</dcterms:modified>
</cp:coreProperties>
</file>